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09" w:rsidRDefault="00C93909">
      <w:pPr>
        <w:pStyle w:val="Bodytext2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001409" w:rsidRDefault="00C93909">
      <w:pPr>
        <w:pStyle w:val="Bodytext2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001409" w:rsidRDefault="00C93909">
      <w:pPr>
        <w:jc w:val="center"/>
      </w:pPr>
      <w:r>
        <w:t>г. Воронеж                                                                                 «____» _______________ 20__ г.</w:t>
      </w:r>
    </w:p>
    <w:p w:rsidR="00001409" w:rsidRDefault="00001409">
      <w:pPr>
        <w:jc w:val="both"/>
      </w:pPr>
    </w:p>
    <w:p w:rsidR="00001409" w:rsidRDefault="00C93909">
      <w:pPr>
        <w:pStyle w:val="Bodytext20"/>
        <w:tabs>
          <w:tab w:val="left" w:leader="underscore" w:pos="1340"/>
        </w:tabs>
        <w:spacing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«Воронежский государственный аграрный университет имени</w:t>
      </w:r>
      <w:r>
        <w:rPr>
          <w:rFonts w:ascii="Times New Roman" w:hAnsi="Times New Roman" w:cs="Times New Roman"/>
          <w:sz w:val="24"/>
          <w:szCs w:val="24"/>
        </w:rPr>
        <w:br/>
        <w:t xml:space="preserve"> императора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», именуемый в дальнейшем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«Организация», в </w:t>
      </w:r>
      <w:r>
        <w:rPr>
          <w:rFonts w:ascii="Times New Roman" w:hAnsi="Times New Roman" w:cs="Times New Roman"/>
          <w:sz w:val="24"/>
          <w:szCs w:val="24"/>
        </w:rPr>
        <w:t xml:space="preserve">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ректора Анны Александровны Ворониной, действующей на основании Приказа Министерства сельского хозяйства Российской Федерации №235-кр от 18.09.2025 года, с одной стороны, 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Полное наименование предприятия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«Профильная организация», в лице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highlight w:val="yellow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>,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именуемые в дальнейшем «Стороны», заключили настоящий Договор о нижеследующем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409" w:rsidRDefault="00C93909">
      <w:pPr>
        <w:pStyle w:val="Heading10"/>
        <w:keepNext/>
        <w:keepLines/>
        <w:numPr>
          <w:ilvl w:val="0"/>
          <w:numId w:val="1"/>
        </w:numPr>
        <w:tabs>
          <w:tab w:val="left" w:pos="4058"/>
        </w:tabs>
        <w:spacing w:before="120" w:after="120"/>
        <w:ind w:left="3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 Договора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340"/>
        </w:tabs>
        <w:spacing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практическая подготовка).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340"/>
        </w:tabs>
        <w:spacing w:line="240" w:lineRule="auto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(программы), перечень компонентов образовательной</w:t>
      </w:r>
    </w:p>
    <w:p w:rsidR="00001409" w:rsidRDefault="00C93909">
      <w:pPr>
        <w:pStyle w:val="Bodytext20"/>
        <w:tabs>
          <w:tab w:val="left" w:pos="1134"/>
          <w:tab w:val="left" w:pos="3934"/>
          <w:tab w:val="center" w:pos="6072"/>
          <w:tab w:val="right" w:pos="9917"/>
        </w:tabs>
        <w:spacing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</w:t>
      </w:r>
      <w:r>
        <w:rPr>
          <w:rFonts w:ascii="Times New Roman" w:hAnsi="Times New Roman" w:cs="Times New Roman"/>
          <w:sz w:val="24"/>
          <w:szCs w:val="24"/>
        </w:rPr>
        <w:t>согласуются Сторонами и являются неотъемлемой частью настоящего Договора (приложением №1).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371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компонентов образовательной программы, согласованных Сторонами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</w:t>
      </w:r>
      <w:r>
        <w:rPr>
          <w:rFonts w:ascii="Times New Roman" w:hAnsi="Times New Roman" w:cs="Times New Roman"/>
          <w:sz w:val="24"/>
          <w:szCs w:val="24"/>
        </w:rPr>
        <w:t>Перечень производственных площадок Профильной организации для реализации компонентов образовательной программы согласуется Сторонами не позднее, чем за 10 рабочих дней до начала практической подготовки по каждому компоненту образовательной программы.</w:t>
      </w:r>
    </w:p>
    <w:p w:rsidR="00001409" w:rsidRDefault="00C93909">
      <w:pPr>
        <w:pStyle w:val="Heading10"/>
        <w:keepNext/>
        <w:keepLines/>
        <w:numPr>
          <w:ilvl w:val="0"/>
          <w:numId w:val="1"/>
        </w:numPr>
        <w:tabs>
          <w:tab w:val="left" w:pos="3357"/>
        </w:tabs>
        <w:spacing w:before="120" w:after="120"/>
        <w:ind w:left="30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Права и обязанности Сторон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обязана: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руководителя по практической подготовке от Организации, который:</w:t>
      </w:r>
    </w:p>
    <w:p w:rsidR="00001409" w:rsidRDefault="00C93909">
      <w:pPr>
        <w:pStyle w:val="Bodytext20"/>
        <w:tabs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01409" w:rsidRDefault="00C93909">
      <w:pPr>
        <w:pStyle w:val="Bodytext20"/>
        <w:tabs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рганизовать участие обучающихся в выполнении определенных видов работ, связанных с будущей профессиональной деятельностью;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казывать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ести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1409" w:rsidRDefault="00C93909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>2.1.6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ри смене руководителя по практической </w:t>
      </w:r>
      <w:r>
        <w:rPr>
          <w:rFonts w:ascii="Times New Roman" w:hAnsi="Times New Roman" w:cs="Times New Roman"/>
          <w:sz w:val="24"/>
          <w:szCs w:val="24"/>
        </w:rPr>
        <w:t>подготовке в семидневный 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сообщить об этом Профильной организации;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2.1.7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 </w:t>
      </w:r>
    </w:p>
    <w:p w:rsidR="00001409" w:rsidRDefault="00C93909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2.1.8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аправить обучающихся в Профильную организацию для освоения компонентов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образовательной программы в форме практической подготовки; </w:t>
      </w:r>
    </w:p>
    <w:p w:rsidR="00001409" w:rsidRDefault="00C93909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2.1.9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существить взаимодействие с ответственным лицом Профильной организации по организации и содержанию практической подготовки. </w:t>
      </w:r>
    </w:p>
    <w:p w:rsidR="00001409" w:rsidRDefault="00C93909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2.1.10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 (иные обязанности Организации).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431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Профильная организация обязана: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1"/>
          <w:tab w:val="left" w:leader="underscore" w:pos="7584"/>
          <w:tab w:val="left" w:leader="underscore" w:pos="8222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смене лица, указанного в пункте 2.2.2, </w:t>
      </w:r>
      <w:r>
        <w:rPr>
          <w:rFonts w:ascii="Times New Roman" w:hAnsi="Times New Roman" w:cs="Times New Roman"/>
          <w:sz w:val="24"/>
          <w:szCs w:val="24"/>
        </w:rPr>
        <w:t>в 7-мидневный 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сообщить об этом Организации;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1134"/>
          <w:tab w:val="left" w:pos="1435"/>
        </w:tabs>
        <w:spacing w:after="186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правилами внутреннего трудового</w:t>
      </w:r>
    </w:p>
    <w:p w:rsidR="00001409" w:rsidRDefault="00C93909">
      <w:pPr>
        <w:pStyle w:val="Bodytext20"/>
        <w:tabs>
          <w:tab w:val="left" w:leader="underscore" w:pos="99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распорядка Профильной организации,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1409" w:rsidRDefault="00C93909">
      <w:pPr>
        <w:pStyle w:val="Bodytext30"/>
        <w:spacing w:before="0" w:after="0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(указываются иные локальные нормативные</w:t>
      </w:r>
      <w:proofErr w:type="gramEnd"/>
    </w:p>
    <w:p w:rsidR="00001409" w:rsidRDefault="00C93909">
      <w:pPr>
        <w:pStyle w:val="Bodytext30"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</w:t>
      </w:r>
    </w:p>
    <w:p w:rsidR="00001409" w:rsidRDefault="00C93909">
      <w:pPr>
        <w:pStyle w:val="Bodytext30"/>
        <w:spacing w:before="0" w:after="10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акты Профильной организации)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техники безопасности;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 всех случаях нарушения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 (иные обязанности Профильной организации).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435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имеет право: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контроль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001409" w:rsidRDefault="00C93909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(иные права Организации).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34"/>
          <w:tab w:val="left" w:pos="1435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Профильная организация имеет право: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01409" w:rsidRDefault="00C93909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2.4.3 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(иные права Профильной организации).</w:t>
      </w:r>
    </w:p>
    <w:p w:rsidR="00001409" w:rsidRDefault="00C93909">
      <w:pPr>
        <w:pStyle w:val="Heading10"/>
        <w:keepNext/>
        <w:keepLines/>
        <w:numPr>
          <w:ilvl w:val="0"/>
          <w:numId w:val="1"/>
        </w:numPr>
        <w:tabs>
          <w:tab w:val="left" w:pos="3708"/>
        </w:tabs>
        <w:spacing w:before="120" w:after="120"/>
        <w:ind w:left="3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действия договора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6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001409" w:rsidRDefault="00C93909">
      <w:pPr>
        <w:pStyle w:val="Heading10"/>
        <w:keepNext/>
        <w:keepLines/>
        <w:numPr>
          <w:ilvl w:val="0"/>
          <w:numId w:val="1"/>
        </w:numPr>
        <w:tabs>
          <w:tab w:val="left" w:pos="3403"/>
        </w:tabs>
        <w:spacing w:before="120" w:after="120"/>
        <w:ind w:left="30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Заключительные положения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6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66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01409" w:rsidRDefault="00C93909">
      <w:pPr>
        <w:pStyle w:val="Bodytext20"/>
        <w:numPr>
          <w:ilvl w:val="1"/>
          <w:numId w:val="1"/>
        </w:numPr>
        <w:tabs>
          <w:tab w:val="left" w:pos="1166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01409" w:rsidRDefault="00001409">
      <w:pPr>
        <w:pStyle w:val="Bodytext20"/>
        <w:tabs>
          <w:tab w:val="left" w:pos="1166"/>
        </w:tabs>
        <w:spacing w:after="84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945"/>
        <w:gridCol w:w="4656"/>
      </w:tblGrid>
      <w:tr w:rsidR="00001409">
        <w:trPr>
          <w:trHeight w:val="7770"/>
          <w:jc w:val="center"/>
        </w:trPr>
        <w:tc>
          <w:tcPr>
            <w:tcW w:w="4944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001409" w:rsidRDefault="00C93909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Полное наименование предприятия </w:t>
            </w: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both"/>
            </w:pPr>
          </w:p>
          <w:p w:rsidR="00001409" w:rsidRDefault="00001409"/>
          <w:p w:rsidR="00001409" w:rsidRDefault="00C93909">
            <w:pPr>
              <w:jc w:val="both"/>
            </w:pPr>
            <w:r>
              <w:t xml:space="preserve">Адрес:  </w:t>
            </w:r>
          </w:p>
          <w:p w:rsidR="00001409" w:rsidRDefault="00001409">
            <w:pPr>
              <w:jc w:val="both"/>
              <w:rPr>
                <w:color w:val="000000"/>
              </w:rPr>
            </w:pPr>
          </w:p>
          <w:p w:rsidR="00001409" w:rsidRDefault="00C93909">
            <w:r>
              <w:t>Реквизиты:</w:t>
            </w:r>
          </w:p>
          <w:p w:rsidR="00001409" w:rsidRDefault="00C93909">
            <w:r>
              <w:t xml:space="preserve">ИНН/КПП </w:t>
            </w:r>
          </w:p>
          <w:p w:rsidR="00001409" w:rsidRDefault="00C93909">
            <w:proofErr w:type="gramStart"/>
            <w:r>
              <w:rPr>
                <w:rStyle w:val="a6"/>
                <w:b w:val="0"/>
                <w:color w:val="000000"/>
              </w:rPr>
              <w:t>р</w:t>
            </w:r>
            <w:proofErr w:type="gramEnd"/>
            <w:r>
              <w:rPr>
                <w:rStyle w:val="a6"/>
                <w:b w:val="0"/>
                <w:color w:val="000000"/>
              </w:rPr>
              <w:t xml:space="preserve">/с: </w:t>
            </w:r>
          </w:p>
          <w:p w:rsidR="00001409" w:rsidRDefault="00C93909">
            <w:r>
              <w:rPr>
                <w:rStyle w:val="a6"/>
                <w:b w:val="0"/>
                <w:color w:val="000000"/>
              </w:rPr>
              <w:t xml:space="preserve">к/с: </w:t>
            </w:r>
          </w:p>
          <w:p w:rsidR="00001409" w:rsidRDefault="00C93909">
            <w:r>
              <w:rPr>
                <w:rStyle w:val="a6"/>
                <w:b w:val="0"/>
                <w:color w:val="000000"/>
              </w:rPr>
              <w:t xml:space="preserve">БИК: </w:t>
            </w:r>
          </w:p>
          <w:p w:rsidR="00001409" w:rsidRDefault="00001409">
            <w:pPr>
              <w:rPr>
                <w:rStyle w:val="a6"/>
                <w:b w:val="0"/>
                <w:color w:val="000000"/>
              </w:rPr>
            </w:pPr>
          </w:p>
          <w:p w:rsidR="00001409" w:rsidRDefault="00C93909">
            <w:r>
              <w:rPr>
                <w:color w:val="000000"/>
              </w:rPr>
              <w:t xml:space="preserve">ОКТМО: </w:t>
            </w:r>
          </w:p>
          <w:p w:rsidR="00001409" w:rsidRDefault="00C93909">
            <w:r>
              <w:rPr>
                <w:color w:val="000000"/>
              </w:rPr>
              <w:t xml:space="preserve">ОГРН: </w:t>
            </w:r>
          </w:p>
          <w:p w:rsidR="00001409" w:rsidRDefault="00C93909">
            <w:r>
              <w:rPr>
                <w:color w:val="000000"/>
              </w:rPr>
              <w:t xml:space="preserve">ОКПО: </w:t>
            </w:r>
          </w:p>
          <w:p w:rsidR="00001409" w:rsidRDefault="00001409">
            <w:pPr>
              <w:rPr>
                <w:color w:val="000000"/>
              </w:rPr>
            </w:pPr>
          </w:p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C93909">
            <w:pPr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Должность</w:t>
            </w:r>
          </w:p>
          <w:p w:rsidR="00001409" w:rsidRDefault="00001409"/>
          <w:p w:rsidR="00001409" w:rsidRDefault="00001409"/>
          <w:p w:rsidR="00001409" w:rsidRDefault="00C93909">
            <w:r>
              <w:t>______________________ Ф.И.О.</w:t>
            </w:r>
          </w:p>
          <w:p w:rsidR="00001409" w:rsidRDefault="00C93909">
            <w:r>
              <w:t>М.П.</w:t>
            </w:r>
          </w:p>
        </w:tc>
        <w:tc>
          <w:tcPr>
            <w:tcW w:w="4656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001409" w:rsidRDefault="00C93909">
            <w:pPr>
              <w:jc w:val="center"/>
            </w:pPr>
            <w:r>
              <w:t>Федеральное государственное бюджетное</w:t>
            </w:r>
          </w:p>
          <w:p w:rsidR="00001409" w:rsidRDefault="00C93909">
            <w:pPr>
              <w:jc w:val="center"/>
            </w:pPr>
            <w:r>
              <w:t>образовательное учреждение</w:t>
            </w:r>
          </w:p>
          <w:p w:rsidR="00001409" w:rsidRDefault="00C93909">
            <w:pPr>
              <w:jc w:val="center"/>
            </w:pPr>
            <w:r>
              <w:t>высшего образования</w:t>
            </w:r>
          </w:p>
          <w:p w:rsidR="00001409" w:rsidRDefault="00C93909">
            <w:pPr>
              <w:jc w:val="center"/>
            </w:pPr>
            <w:r>
              <w:t xml:space="preserve">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001409" w:rsidRDefault="00001409"/>
          <w:p w:rsidR="00573CA4" w:rsidRDefault="00573CA4" w:rsidP="00573CA4">
            <w:r>
              <w:t>Адрес: 394087, г. Воронеж, ул. Мичурина, д.1</w:t>
            </w:r>
          </w:p>
          <w:p w:rsidR="00573CA4" w:rsidRDefault="00573CA4" w:rsidP="00573CA4">
            <w:r>
              <w:t>Реквизиты:</w:t>
            </w:r>
          </w:p>
          <w:p w:rsidR="00573CA4" w:rsidRDefault="00573CA4" w:rsidP="00573CA4">
            <w:r>
              <w:t>ИНН/КПП: 3666031208/366601001</w:t>
            </w:r>
          </w:p>
          <w:p w:rsidR="00573CA4" w:rsidRDefault="00573CA4" w:rsidP="00573CA4">
            <w:r>
              <w:t xml:space="preserve">УФК по Воронежской области (ФГБОУ </w:t>
            </w:r>
            <w:proofErr w:type="gramStart"/>
            <w:r>
              <w:t>ВО</w:t>
            </w:r>
            <w:proofErr w:type="gramEnd"/>
            <w:r>
              <w:t xml:space="preserve"> Воронежский ГАУ л/с 20316У08160) </w:t>
            </w:r>
          </w:p>
          <w:p w:rsidR="00573CA4" w:rsidRDefault="00573CA4" w:rsidP="00573CA4">
            <w:r>
              <w:t>Банк получателя платежа: ОКЦ №2 ГУ Банка России по ЦФО//УФК по Воронежской области г. Воронеж</w:t>
            </w:r>
          </w:p>
          <w:p w:rsidR="00573CA4" w:rsidRDefault="00573CA4" w:rsidP="00573CA4">
            <w:r>
              <w:t>БИК: 012007084</w:t>
            </w:r>
          </w:p>
          <w:p w:rsidR="00573CA4" w:rsidRDefault="00573CA4" w:rsidP="00573CA4">
            <w:r>
              <w:t>к/с: 401028109453700</w:t>
            </w:r>
            <w:bookmarkStart w:id="0" w:name="_GoBack"/>
            <w:bookmarkEnd w:id="0"/>
            <w:r>
              <w:t>00023</w:t>
            </w:r>
          </w:p>
          <w:p w:rsidR="00573CA4" w:rsidRDefault="00573CA4" w:rsidP="00573CA4">
            <w:r>
              <w:t>Банковский счет: 03214643000000013100</w:t>
            </w:r>
          </w:p>
          <w:p w:rsidR="00573CA4" w:rsidRDefault="00573CA4" w:rsidP="00573CA4">
            <w:r>
              <w:t>ОКТМО: 20701000</w:t>
            </w:r>
          </w:p>
          <w:p w:rsidR="00573CA4" w:rsidRDefault="00573CA4" w:rsidP="00573CA4">
            <w:r>
              <w:t>ОГРН: 1033600074090</w:t>
            </w:r>
          </w:p>
          <w:p w:rsidR="00001409" w:rsidRDefault="00573CA4" w:rsidP="00573CA4">
            <w:r>
              <w:t>ОКПО: 00492894</w:t>
            </w: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Default="00C93909">
            <w:proofErr w:type="spellStart"/>
            <w:r>
              <w:t>Врио</w:t>
            </w:r>
            <w:proofErr w:type="spellEnd"/>
            <w:r>
              <w:t xml:space="preserve"> ректора</w:t>
            </w:r>
          </w:p>
          <w:p w:rsidR="00001409" w:rsidRDefault="00001409">
            <w:pPr>
              <w:jc w:val="both"/>
            </w:pPr>
          </w:p>
          <w:p w:rsidR="00001409" w:rsidRDefault="00001409">
            <w:pPr>
              <w:jc w:val="both"/>
            </w:pPr>
          </w:p>
          <w:p w:rsidR="00001409" w:rsidRDefault="00C93909">
            <w:pPr>
              <w:jc w:val="both"/>
            </w:pPr>
            <w:r>
              <w:t>_______________________А.А. Воронина</w:t>
            </w:r>
          </w:p>
          <w:p w:rsidR="00001409" w:rsidRDefault="00C93909">
            <w:r>
              <w:t>М.П.</w:t>
            </w:r>
          </w:p>
        </w:tc>
      </w:tr>
    </w:tbl>
    <w:p w:rsidR="00001409" w:rsidRDefault="00001409">
      <w:pPr>
        <w:jc w:val="right"/>
      </w:pPr>
    </w:p>
    <w:p w:rsidR="00001409" w:rsidRDefault="00001409">
      <w:pPr>
        <w:jc w:val="right"/>
      </w:pPr>
    </w:p>
    <w:p w:rsidR="00001409" w:rsidRDefault="00001409">
      <w:pPr>
        <w:jc w:val="right"/>
      </w:pPr>
    </w:p>
    <w:p w:rsidR="00001409" w:rsidRDefault="00C93909">
      <w:pPr>
        <w:jc w:val="right"/>
      </w:pPr>
      <w:r>
        <w:lastRenderedPageBreak/>
        <w:t xml:space="preserve">Приложение 1 </w:t>
      </w:r>
    </w:p>
    <w:p w:rsidR="00001409" w:rsidRDefault="00C93909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001409" w:rsidRDefault="00C93909">
      <w:pPr>
        <w:jc w:val="right"/>
      </w:pPr>
      <w:r>
        <w:t>№___________ от «____»_________________ _____</w:t>
      </w:r>
      <w:proofErr w:type="gramStart"/>
      <w:r>
        <w:t>г</w:t>
      </w:r>
      <w:proofErr w:type="gramEnd"/>
      <w:r>
        <w:t>.</w:t>
      </w:r>
    </w:p>
    <w:p w:rsidR="00001409" w:rsidRDefault="00001409">
      <w:pPr>
        <w:jc w:val="right"/>
      </w:pPr>
    </w:p>
    <w:p w:rsidR="00001409" w:rsidRDefault="00C93909">
      <w:pPr>
        <w:jc w:val="center"/>
      </w:pPr>
      <w:r>
        <w:t>Компоненты образовательных программ</w:t>
      </w:r>
    </w:p>
    <w:p w:rsidR="00001409" w:rsidRDefault="00001409">
      <w:pPr>
        <w:jc w:val="center"/>
      </w:pPr>
    </w:p>
    <w:tbl>
      <w:tblPr>
        <w:tblW w:w="10412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666"/>
        <w:gridCol w:w="2268"/>
        <w:gridCol w:w="3402"/>
        <w:gridCol w:w="2127"/>
        <w:gridCol w:w="1949"/>
      </w:tblGrid>
      <w:tr w:rsidR="00001409" w:rsidTr="00C93909">
        <w:trPr>
          <w:trHeight w:val="258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№ </w:t>
            </w:r>
          </w:p>
          <w:p w:rsidR="00001409" w:rsidRDefault="00C9390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Образовательная программа (направление/специальность, направленность)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pStyle w:val="Bodytext20"/>
              <w:tabs>
                <w:tab w:val="left" w:pos="1134"/>
                <w:tab w:val="left" w:pos="1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</w:t>
            </w:r>
          </w:p>
          <w:p w:rsidR="00001409" w:rsidRDefault="00C93909">
            <w:pPr>
              <w:jc w:val="center"/>
            </w:pPr>
            <w:r>
              <w:t>программы, при реализации которых организуется  практическая подготовка (учебная практика, производственная практика, лекции, практические занятия, лабораторные работы, другие виды учебной деятельности)</w:t>
            </w:r>
          </w:p>
          <w:p w:rsidR="00001409" w:rsidRDefault="0000140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осваивающих соответствующие компоненты образовательной программы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Сроки организации практической подготовки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35.01.19 Мастер садово-паркового  и ландшафтного строительства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19.02.11 Технология продуктов питания из растительного сырья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19.02.12 Технология продуктов питания животного происхождения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21.02.20 Прикладная геодезия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25.02.08 Эксплуатация беспилотных авиационных систем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35.02.05 Агрономия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r>
              <w:t>35.02.15 Кинология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36.02.01 Ветеринария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38.02.01 Экономика и бухгалтерский учет (по отраслям)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09.03.03  Прикладная информатика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001409" w:rsidRDefault="00001409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19.03.01 Биотехнология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19.03.02  Продукты питания из растительного сырья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19.03.03 Продукты питания животного происхождения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20.03.02 </w:t>
            </w: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21.03.02 Землеустройство и кадастры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23.03.03 Эксплуатация транспортно-технических машин и комплексов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35.03.03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001409" w:rsidRDefault="00001409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35.03.04 Агрономия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001409" w:rsidRDefault="00001409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35.03.05 Садоводство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35.03.06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35.03.07 Технология производства и переработки сельскохозяйственной продукции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35.03.10 Ландшафтная архитектура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36.03.01 Ветеринарно-санитарная экспертиза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36.03.02 Зоотехния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38.03.01 Экономика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38.03.02 Менеджмент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38.03.04 Государственное и муниципальное управление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38.03.07 Товароведение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40.03.01 Юриспруденция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44.03.04 Профессиональное обучение (по отраслям)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23.05.01 Наземные транспортно-технологические средства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36.05.01 Ветеринария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38.05.01 Экономическая безопасность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24.04.02 Землеустройство и кадастры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 xml:space="preserve">В соответствии с календарным учебным </w:t>
            </w:r>
            <w:r>
              <w:lastRenderedPageBreak/>
              <w:t>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36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35.04.03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35.04.04 Агрономия </w:t>
            </w:r>
            <w:proofErr w:type="spellStart"/>
            <w:r>
              <w:t>Селекционно</w:t>
            </w:r>
            <w:proofErr w:type="spellEnd"/>
            <w:r>
              <w:t xml:space="preserve">-генетические </w:t>
            </w:r>
            <w:proofErr w:type="spellStart"/>
            <w:r>
              <w:t>методв</w:t>
            </w:r>
            <w:proofErr w:type="spellEnd"/>
            <w:r>
              <w:t xml:space="preserve"> улучшения растений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35.04.04 Агрономия Технология производства продукции растениеводства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35.04.04 Агрономия Селекция, сортоиспытание и сертификация семян с/х растений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35.04.05 Садоводство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35.04.06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36.04.01 Ветеринарно-санитарная экспертиза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36.04.02 Зоотехния Разведение, селекция и геномные технологии в животноводстве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36.04.02 Зоотехния Частная зоотехния, технология производства продукции животноводства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38.04.01 Экономика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38.04.02 Менеджмент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Не более 20 в 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t>В соответствии с календарным учебным графиком (КУГ)</w:t>
            </w:r>
          </w:p>
        </w:tc>
      </w:tr>
      <w:tr w:rsidR="00001409" w:rsidTr="00C93909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 xml:space="preserve">40.04.01 </w:t>
            </w:r>
            <w:r>
              <w:lastRenderedPageBreak/>
              <w:t>Юриспруденция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lastRenderedPageBreak/>
              <w:t xml:space="preserve">Учебная практика, </w:t>
            </w:r>
            <w:r>
              <w:lastRenderedPageBreak/>
              <w:t>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lastRenderedPageBreak/>
              <w:t xml:space="preserve">Не более 20 в </w:t>
            </w:r>
            <w:r>
              <w:lastRenderedPageBreak/>
              <w:t>течение одного учебного года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r>
              <w:lastRenderedPageBreak/>
              <w:t xml:space="preserve">В соответствии </w:t>
            </w:r>
            <w:r>
              <w:lastRenderedPageBreak/>
              <w:t>с календарным учебным графиком (КУГ)</w:t>
            </w:r>
          </w:p>
        </w:tc>
      </w:tr>
    </w:tbl>
    <w:p w:rsidR="00001409" w:rsidRDefault="00001409">
      <w:pPr>
        <w:jc w:val="center"/>
      </w:pPr>
    </w:p>
    <w:p w:rsidR="00001409" w:rsidRDefault="00001409">
      <w:pPr>
        <w:jc w:val="center"/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945"/>
        <w:gridCol w:w="4656"/>
      </w:tblGrid>
      <w:tr w:rsidR="00001409">
        <w:trPr>
          <w:trHeight w:val="3670"/>
          <w:jc w:val="center"/>
        </w:trPr>
        <w:tc>
          <w:tcPr>
            <w:tcW w:w="4944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001409" w:rsidRDefault="00001409">
            <w:pPr>
              <w:jc w:val="center"/>
              <w:rPr>
                <w:b/>
              </w:rPr>
            </w:pPr>
          </w:p>
          <w:p w:rsidR="00001409" w:rsidRDefault="00C93909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 наименование предприятия </w:t>
            </w:r>
          </w:p>
          <w:p w:rsidR="00001409" w:rsidRDefault="00001409">
            <w:pPr>
              <w:jc w:val="center"/>
            </w:pPr>
          </w:p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C93909">
            <w:r>
              <w:t>Должность</w:t>
            </w:r>
          </w:p>
          <w:p w:rsidR="00001409" w:rsidRDefault="00001409"/>
          <w:p w:rsidR="00001409" w:rsidRDefault="00001409"/>
          <w:p w:rsidR="00001409" w:rsidRDefault="00C93909">
            <w:r>
              <w:t>______________________ Ф.И.О.</w:t>
            </w:r>
          </w:p>
          <w:p w:rsidR="00001409" w:rsidRDefault="00C93909">
            <w:r>
              <w:t>М.П.</w:t>
            </w:r>
          </w:p>
        </w:tc>
        <w:tc>
          <w:tcPr>
            <w:tcW w:w="4656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001409" w:rsidRDefault="00001409">
            <w:pPr>
              <w:jc w:val="center"/>
              <w:rPr>
                <w:b/>
              </w:rPr>
            </w:pPr>
          </w:p>
          <w:p w:rsidR="00001409" w:rsidRDefault="00C93909">
            <w:pPr>
              <w:jc w:val="center"/>
            </w:pPr>
            <w:r>
              <w:t>Федеральное государственное бюджетное</w:t>
            </w:r>
          </w:p>
          <w:p w:rsidR="00001409" w:rsidRDefault="00C93909">
            <w:pPr>
              <w:jc w:val="center"/>
            </w:pPr>
            <w:r>
              <w:t>образовательное учреждение</w:t>
            </w:r>
          </w:p>
          <w:p w:rsidR="00001409" w:rsidRDefault="00C93909">
            <w:pPr>
              <w:jc w:val="center"/>
            </w:pPr>
            <w:r>
              <w:t>высшего образования</w:t>
            </w:r>
          </w:p>
          <w:p w:rsidR="00001409" w:rsidRDefault="00C93909">
            <w:pPr>
              <w:jc w:val="center"/>
            </w:pPr>
            <w:r>
              <w:t xml:space="preserve">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001409" w:rsidRDefault="00001409"/>
          <w:p w:rsidR="00001409" w:rsidRDefault="00001409"/>
          <w:p w:rsidR="00001409" w:rsidRPr="00C93909" w:rsidRDefault="00C93909">
            <w:proofErr w:type="spellStart"/>
            <w:r w:rsidRPr="00C93909">
              <w:rPr>
                <w:szCs w:val="22"/>
              </w:rPr>
              <w:t>Врио</w:t>
            </w:r>
            <w:proofErr w:type="spellEnd"/>
            <w:r w:rsidRPr="00C93909">
              <w:rPr>
                <w:szCs w:val="22"/>
              </w:rPr>
              <w:t xml:space="preserve"> ректора</w:t>
            </w:r>
          </w:p>
          <w:p w:rsidR="00001409" w:rsidRDefault="00001409">
            <w:pPr>
              <w:jc w:val="both"/>
            </w:pPr>
          </w:p>
          <w:p w:rsidR="00001409" w:rsidRDefault="00001409">
            <w:pPr>
              <w:jc w:val="both"/>
            </w:pPr>
          </w:p>
          <w:p w:rsidR="00001409" w:rsidRDefault="00C93909">
            <w:pPr>
              <w:jc w:val="both"/>
            </w:pPr>
            <w:r>
              <w:t>_______________________А.А. Воронина</w:t>
            </w:r>
          </w:p>
          <w:p w:rsidR="00001409" w:rsidRDefault="00C93909">
            <w:r>
              <w:t>М.П.</w:t>
            </w:r>
          </w:p>
        </w:tc>
      </w:tr>
    </w:tbl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C93909" w:rsidRDefault="00C93909">
      <w:pPr>
        <w:jc w:val="right"/>
      </w:pPr>
    </w:p>
    <w:p w:rsidR="00001409" w:rsidRDefault="00C93909">
      <w:pPr>
        <w:jc w:val="right"/>
      </w:pPr>
      <w:r>
        <w:lastRenderedPageBreak/>
        <w:t xml:space="preserve">Приложение 2 </w:t>
      </w:r>
    </w:p>
    <w:p w:rsidR="00001409" w:rsidRDefault="00C93909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001409" w:rsidRDefault="00C93909">
      <w:pPr>
        <w:jc w:val="right"/>
      </w:pPr>
      <w:r>
        <w:t>№___________ от «____»_________________ _____</w:t>
      </w:r>
      <w:proofErr w:type="gramStart"/>
      <w:r>
        <w:t>г</w:t>
      </w:r>
      <w:proofErr w:type="gramEnd"/>
      <w:r>
        <w:t>.</w:t>
      </w:r>
    </w:p>
    <w:p w:rsidR="00001409" w:rsidRDefault="00001409">
      <w:pPr>
        <w:jc w:val="right"/>
      </w:pPr>
    </w:p>
    <w:p w:rsidR="00001409" w:rsidRDefault="00C93909">
      <w:pPr>
        <w:jc w:val="center"/>
      </w:pPr>
      <w:r>
        <w:t>Помещения профильной организации</w:t>
      </w:r>
    </w:p>
    <w:p w:rsidR="00001409" w:rsidRDefault="00001409">
      <w:pPr>
        <w:jc w:val="center"/>
      </w:pPr>
    </w:p>
    <w:tbl>
      <w:tblPr>
        <w:tblW w:w="10421" w:type="dxa"/>
        <w:tblLook w:val="0000" w:firstRow="0" w:lastRow="0" w:firstColumn="0" w:lastColumn="0" w:noHBand="0" w:noVBand="0"/>
      </w:tblPr>
      <w:tblGrid>
        <w:gridCol w:w="540"/>
        <w:gridCol w:w="3259"/>
        <w:gridCol w:w="4018"/>
        <w:gridCol w:w="2604"/>
      </w:tblGrid>
      <w:tr w:rsidR="00001409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№ </w:t>
            </w:r>
          </w:p>
          <w:p w:rsidR="00001409" w:rsidRDefault="00C93909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Помещения организации для реализации компонентов образовательной программы</w:t>
            </w:r>
          </w:p>
          <w:p w:rsidR="00001409" w:rsidRDefault="00C93909">
            <w:pPr>
              <w:jc w:val="center"/>
            </w:pPr>
            <w:r>
              <w:t>(наименование, месторасположение)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Перечень образовательных программ (направление/специальность, направленность)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Перечень компонентов образовательных программ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35.01.19 Мастер садово-паркового  и ландшафтного строительства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19.02.11 Технология продуктов питания из растительного сырья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19.02.12 Технология продуктов питания животного происхождения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21.02.20 Прикладная геодезия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25.02.08 Эксплуатация беспилотных авиационных систем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35.02.05 Агрономия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35.02.15  Кинология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36.02.01 Ветеринария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38.02.01 Экономика и бухгалтерский учет (по отраслям)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09.03.03  Прикладная информатика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19.03.01 Биотехнология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12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19.03.02  Продукты питания из растительного сырья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19.03.03 Продукты питания животного происхождения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20.03.02 </w:t>
            </w: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21.03.02 Землеустройство и кадастры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23.03.03 Эксплуатация транспортно-технических машин и комплексов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35.03.03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35.03.04 Агрономия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35.03.05 Садоводство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35.03.06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35.03.07 Технология производства и переработки сельскохозяйственной продукции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35.03.10 Ландшафтная архитектура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36.03.01 Ветеринарно-санитарная экспертиза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36.03.02 Зоотехния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Определяется профильной организацией согласно потребности </w:t>
            </w:r>
            <w:r>
              <w:lastRenderedPageBreak/>
              <w:t>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lastRenderedPageBreak/>
              <w:t>38.03.01 Экономика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Учебная практика, производственная практика, лекции, </w:t>
            </w:r>
            <w:r>
              <w:lastRenderedPageBreak/>
              <w:t>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26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38.03.02 Менеджмент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38.03.04 Государственное и муниципальное управление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38.03.07 Товароведение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29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40.03.01 Юриспруденция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44.03.04 Профессиональное обучение (по отраслям)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23.05.01 Наземные транспортно-технологические средства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36.05.01 Ветеринария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38.05.01 Экономическая безопасность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24.04.02 Землеустройство и кадастры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35.04.03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35.04.04 Агрономия </w:t>
            </w:r>
            <w:proofErr w:type="spellStart"/>
            <w:r>
              <w:t>Селекционно</w:t>
            </w:r>
            <w:proofErr w:type="spellEnd"/>
            <w:r>
              <w:t xml:space="preserve">-генетические </w:t>
            </w:r>
            <w:proofErr w:type="spellStart"/>
            <w:r>
              <w:t>методв</w:t>
            </w:r>
            <w:proofErr w:type="spellEnd"/>
            <w:r>
              <w:t xml:space="preserve"> улучшения растений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35.04.04 Агрономия Технология производства продукции растениеводства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39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Определяется профильной организацией согласно </w:t>
            </w:r>
            <w:r>
              <w:lastRenderedPageBreak/>
              <w:t>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lastRenderedPageBreak/>
              <w:t xml:space="preserve">35.04.04 Агрономия Селекция, сортоиспытание и сертификация </w:t>
            </w:r>
            <w:r>
              <w:lastRenderedPageBreak/>
              <w:t>семян с/х растений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lastRenderedPageBreak/>
              <w:t xml:space="preserve">Учебная практика, производственная </w:t>
            </w:r>
            <w:r>
              <w:lastRenderedPageBreak/>
              <w:t>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35.04.05 Садоводство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 xml:space="preserve">35.04.06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36.04.01 Ветеринарно-санитарная экспертиза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36.04.02 Зоотехния Разведение, селекция и геномные технологии в животноводстве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36.04.02 Зоотехния Частная зоотехния, технология производства продукции животноводства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38.04.01 Экономика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38.04.02 Менеджмент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001409" w:rsidTr="00C93909"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409" w:rsidRDefault="00C93909" w:rsidP="00C93909">
            <w:pPr>
              <w:jc w:val="center"/>
            </w:pPr>
            <w:r>
              <w:t>47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40.04.01 Юриспруденция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9" w:rsidRDefault="00C93909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</w:tbl>
    <w:p w:rsidR="00001409" w:rsidRDefault="00001409">
      <w:pPr>
        <w:jc w:val="right"/>
      </w:pPr>
    </w:p>
    <w:p w:rsidR="00001409" w:rsidRDefault="00001409">
      <w:pPr>
        <w:jc w:val="right"/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945"/>
        <w:gridCol w:w="4656"/>
      </w:tblGrid>
      <w:tr w:rsidR="00001409">
        <w:trPr>
          <w:trHeight w:val="3670"/>
          <w:jc w:val="center"/>
        </w:trPr>
        <w:tc>
          <w:tcPr>
            <w:tcW w:w="4944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001409" w:rsidRDefault="00001409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409" w:rsidRDefault="00C93909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 наименование предприятия </w:t>
            </w:r>
          </w:p>
          <w:p w:rsidR="00001409" w:rsidRDefault="00001409">
            <w:pPr>
              <w:jc w:val="center"/>
            </w:pPr>
          </w:p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001409"/>
          <w:p w:rsidR="00001409" w:rsidRDefault="00C93909">
            <w:r>
              <w:t>Должность</w:t>
            </w:r>
          </w:p>
          <w:p w:rsidR="00001409" w:rsidRDefault="00001409"/>
          <w:p w:rsidR="00001409" w:rsidRDefault="00001409"/>
          <w:p w:rsidR="00001409" w:rsidRDefault="00C93909">
            <w:r>
              <w:t>______________________ Ф.И.О.</w:t>
            </w:r>
          </w:p>
          <w:p w:rsidR="00001409" w:rsidRDefault="00C93909">
            <w:r>
              <w:t>М.П.</w:t>
            </w:r>
          </w:p>
        </w:tc>
        <w:tc>
          <w:tcPr>
            <w:tcW w:w="4656" w:type="dxa"/>
          </w:tcPr>
          <w:p w:rsidR="00001409" w:rsidRDefault="00C93909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001409" w:rsidRDefault="00001409">
            <w:pPr>
              <w:jc w:val="center"/>
              <w:rPr>
                <w:b/>
              </w:rPr>
            </w:pPr>
          </w:p>
          <w:p w:rsidR="00001409" w:rsidRDefault="00C93909">
            <w:pPr>
              <w:jc w:val="center"/>
            </w:pPr>
            <w:r>
              <w:t>Федеральное государственное бюджетное</w:t>
            </w:r>
          </w:p>
          <w:p w:rsidR="00001409" w:rsidRDefault="00C93909">
            <w:pPr>
              <w:jc w:val="center"/>
            </w:pPr>
            <w:r>
              <w:t xml:space="preserve">образовательное учреждение высшего образования 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001409" w:rsidRDefault="00001409"/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Default="00001409">
            <w:pPr>
              <w:jc w:val="center"/>
            </w:pPr>
          </w:p>
          <w:p w:rsidR="00001409" w:rsidRPr="00C93909" w:rsidRDefault="00C93909">
            <w:proofErr w:type="spellStart"/>
            <w:r w:rsidRPr="00C93909">
              <w:rPr>
                <w:szCs w:val="22"/>
              </w:rPr>
              <w:t>Врио</w:t>
            </w:r>
            <w:proofErr w:type="spellEnd"/>
            <w:r w:rsidRPr="00C93909">
              <w:rPr>
                <w:szCs w:val="22"/>
              </w:rPr>
              <w:t xml:space="preserve"> ректора</w:t>
            </w:r>
          </w:p>
          <w:p w:rsidR="00001409" w:rsidRDefault="00001409">
            <w:pPr>
              <w:jc w:val="both"/>
            </w:pPr>
          </w:p>
          <w:p w:rsidR="00001409" w:rsidRDefault="00001409">
            <w:pPr>
              <w:jc w:val="both"/>
            </w:pPr>
          </w:p>
          <w:p w:rsidR="00001409" w:rsidRDefault="00C93909">
            <w:pPr>
              <w:jc w:val="both"/>
            </w:pPr>
            <w:r>
              <w:t>_______________________А.А. Воронина</w:t>
            </w:r>
          </w:p>
          <w:p w:rsidR="00001409" w:rsidRDefault="00C93909">
            <w:r>
              <w:t>М.П.</w:t>
            </w:r>
          </w:p>
        </w:tc>
      </w:tr>
    </w:tbl>
    <w:p w:rsidR="00001409" w:rsidRDefault="00001409"/>
    <w:sectPr w:rsidR="00001409">
      <w:footerReference w:type="default" r:id="rId8"/>
      <w:headerReference w:type="first" r:id="rId9"/>
      <w:pgSz w:w="11906" w:h="16838"/>
      <w:pgMar w:top="567" w:right="567" w:bottom="719" w:left="1134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30" w:rsidRDefault="00C93909">
      <w:r>
        <w:separator/>
      </w:r>
    </w:p>
  </w:endnote>
  <w:endnote w:type="continuationSeparator" w:id="0">
    <w:p w:rsidR="00825B30" w:rsidRDefault="00C9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09" w:rsidRDefault="0000140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30" w:rsidRDefault="00C93909">
      <w:r>
        <w:separator/>
      </w:r>
    </w:p>
  </w:footnote>
  <w:footnote w:type="continuationSeparator" w:id="0">
    <w:p w:rsidR="00825B30" w:rsidRDefault="00C9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ook w:val="0000" w:firstRow="0" w:lastRow="0" w:firstColumn="0" w:lastColumn="0" w:noHBand="0" w:noVBand="0"/>
    </w:tblPr>
    <w:tblGrid>
      <w:gridCol w:w="2085"/>
      <w:gridCol w:w="8260"/>
    </w:tblGrid>
    <w:tr w:rsidR="00001409">
      <w:tc>
        <w:tcPr>
          <w:tcW w:w="2085" w:type="dxa"/>
          <w:vAlign w:val="bottom"/>
        </w:tcPr>
        <w:p w:rsidR="00001409" w:rsidRDefault="00001409">
          <w:pPr>
            <w:spacing w:line="360" w:lineRule="auto"/>
            <w:rPr>
              <w:b/>
              <w:sz w:val="20"/>
            </w:rPr>
          </w:pPr>
        </w:p>
      </w:tc>
      <w:tc>
        <w:tcPr>
          <w:tcW w:w="8259" w:type="dxa"/>
        </w:tcPr>
        <w:p w:rsidR="00001409" w:rsidRDefault="00001409">
          <w:pPr>
            <w:jc w:val="right"/>
            <w:rPr>
              <w:rFonts w:ascii="Arial" w:hAnsi="Arial" w:cs="Arial"/>
              <w:b/>
              <w:sz w:val="20"/>
            </w:rPr>
          </w:pPr>
        </w:p>
      </w:tc>
    </w:tr>
  </w:tbl>
  <w:p w:rsidR="00001409" w:rsidRDefault="00001409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5B"/>
    <w:multiLevelType w:val="multilevel"/>
    <w:tmpl w:val="9488CA0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2C3E7AD3"/>
    <w:multiLevelType w:val="multilevel"/>
    <w:tmpl w:val="6B308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09"/>
    <w:rsid w:val="00001409"/>
    <w:rsid w:val="00573CA4"/>
    <w:rsid w:val="00825B30"/>
    <w:rsid w:val="00C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highlight w:val="white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Pr>
      <w:rFonts w:cs="Times New Roman"/>
    </w:rPr>
  </w:style>
  <w:style w:type="character" w:customStyle="1" w:styleId="Bodytext2">
    <w:name w:val="Body text (2)_"/>
    <w:qFormat/>
    <w:rPr>
      <w:sz w:val="26"/>
      <w:szCs w:val="26"/>
      <w:highlight w:val="white"/>
    </w:rPr>
  </w:style>
  <w:style w:type="character" w:customStyle="1" w:styleId="Bodytext3">
    <w:name w:val="Body text (3)_"/>
    <w:qFormat/>
    <w:rPr>
      <w:b/>
      <w:bCs/>
      <w:spacing w:val="-10"/>
      <w:highlight w:val="white"/>
    </w:rPr>
  </w:style>
  <w:style w:type="character" w:customStyle="1" w:styleId="Heading1">
    <w:name w:val="Heading #1_"/>
    <w:qFormat/>
    <w:rPr>
      <w:b/>
      <w:bCs/>
      <w:sz w:val="28"/>
      <w:szCs w:val="28"/>
      <w:highlight w:val="whit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322" w:lineRule="exact"/>
    </w:pPr>
    <w:rPr>
      <w:rFonts w:ascii="Calibri" w:eastAsia="Calibri" w:hAnsi="Calibri" w:cs="Tahoma"/>
      <w:sz w:val="26"/>
      <w:szCs w:val="26"/>
      <w:lang w:eastAsia="en-US"/>
    </w:rPr>
  </w:style>
  <w:style w:type="paragraph" w:customStyle="1" w:styleId="Bodytext30">
    <w:name w:val="Body text (3)"/>
    <w:basedOn w:val="a"/>
    <w:qFormat/>
    <w:pPr>
      <w:widowControl w:val="0"/>
      <w:shd w:val="clear" w:color="auto" w:fill="FFFFFF"/>
      <w:spacing w:before="240" w:after="660"/>
      <w:ind w:hanging="940"/>
    </w:pPr>
    <w:rPr>
      <w:rFonts w:ascii="Calibri" w:eastAsia="Calibri" w:hAnsi="Calibri" w:cs="Tahoma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qFormat/>
    <w:pPr>
      <w:widowControl w:val="0"/>
      <w:shd w:val="clear" w:color="auto" w:fill="FFFFFF"/>
      <w:spacing w:before="300" w:after="420"/>
      <w:jc w:val="both"/>
      <w:outlineLvl w:val="0"/>
    </w:pPr>
    <w:rPr>
      <w:rFonts w:ascii="Calibri" w:eastAsia="Calibri" w:hAnsi="Calibri" w:cs="Tahoma"/>
      <w:b/>
      <w:bCs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highlight w:val="white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Pr>
      <w:rFonts w:cs="Times New Roman"/>
    </w:rPr>
  </w:style>
  <w:style w:type="character" w:customStyle="1" w:styleId="Bodytext2">
    <w:name w:val="Body text (2)_"/>
    <w:qFormat/>
    <w:rPr>
      <w:sz w:val="26"/>
      <w:szCs w:val="26"/>
      <w:highlight w:val="white"/>
    </w:rPr>
  </w:style>
  <w:style w:type="character" w:customStyle="1" w:styleId="Bodytext3">
    <w:name w:val="Body text (3)_"/>
    <w:qFormat/>
    <w:rPr>
      <w:b/>
      <w:bCs/>
      <w:spacing w:val="-10"/>
      <w:highlight w:val="white"/>
    </w:rPr>
  </w:style>
  <w:style w:type="character" w:customStyle="1" w:styleId="Heading1">
    <w:name w:val="Heading #1_"/>
    <w:qFormat/>
    <w:rPr>
      <w:b/>
      <w:bCs/>
      <w:sz w:val="28"/>
      <w:szCs w:val="28"/>
      <w:highlight w:val="whit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322" w:lineRule="exact"/>
    </w:pPr>
    <w:rPr>
      <w:rFonts w:ascii="Calibri" w:eastAsia="Calibri" w:hAnsi="Calibri" w:cs="Tahoma"/>
      <w:sz w:val="26"/>
      <w:szCs w:val="26"/>
      <w:lang w:eastAsia="en-US"/>
    </w:rPr>
  </w:style>
  <w:style w:type="paragraph" w:customStyle="1" w:styleId="Bodytext30">
    <w:name w:val="Body text (3)"/>
    <w:basedOn w:val="a"/>
    <w:qFormat/>
    <w:pPr>
      <w:widowControl w:val="0"/>
      <w:shd w:val="clear" w:color="auto" w:fill="FFFFFF"/>
      <w:spacing w:before="240" w:after="660"/>
      <w:ind w:hanging="940"/>
    </w:pPr>
    <w:rPr>
      <w:rFonts w:ascii="Calibri" w:eastAsia="Calibri" w:hAnsi="Calibri" w:cs="Tahoma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qFormat/>
    <w:pPr>
      <w:widowControl w:val="0"/>
      <w:shd w:val="clear" w:color="auto" w:fill="FFFFFF"/>
      <w:spacing w:before="300" w:after="420"/>
      <w:jc w:val="both"/>
      <w:outlineLvl w:val="0"/>
    </w:pPr>
    <w:rPr>
      <w:rFonts w:ascii="Calibri" w:eastAsia="Calibri" w:hAnsi="Calibri" w:cs="Tahoma"/>
      <w:b/>
      <w:bCs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29877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KOrAS</dc:creator>
  <cp:lastModifiedBy>SMET0005</cp:lastModifiedBy>
  <cp:revision>3</cp:revision>
  <cp:lastPrinted>2023-05-18T14:37:00Z</cp:lastPrinted>
  <dcterms:created xsi:type="dcterms:W3CDTF">2025-10-31T07:57:00Z</dcterms:created>
  <dcterms:modified xsi:type="dcterms:W3CDTF">2025-10-31T10:42:00Z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ФГБОУ ВО Воронежский ГАУ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