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9A" w:rsidRPr="00EE14A6" w:rsidRDefault="00EE14A6" w:rsidP="00EE14A6">
      <w:pPr>
        <w:jc w:val="both"/>
        <w:rPr>
          <w:rFonts w:ascii="Times New Roman" w:hAnsi="Times New Roman" w:cs="Times New Roman"/>
          <w:sz w:val="28"/>
          <w:szCs w:val="28"/>
        </w:rPr>
      </w:pPr>
      <w:r w:rsidRPr="00EE14A6">
        <w:rPr>
          <w:rFonts w:ascii="Times New Roman" w:hAnsi="Times New Roman" w:cs="Times New Roman"/>
          <w:sz w:val="28"/>
          <w:szCs w:val="28"/>
        </w:rPr>
        <w:t>В 201</w:t>
      </w:r>
      <w:r w:rsidR="00BE3825" w:rsidRPr="00BE3825">
        <w:rPr>
          <w:rFonts w:ascii="Times New Roman" w:hAnsi="Times New Roman" w:cs="Times New Roman"/>
          <w:sz w:val="28"/>
          <w:szCs w:val="28"/>
        </w:rPr>
        <w:t>8</w:t>
      </w:r>
      <w:r w:rsidRPr="00EE14A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86DF8">
        <w:rPr>
          <w:rFonts w:ascii="Times New Roman" w:hAnsi="Times New Roman" w:cs="Times New Roman"/>
          <w:sz w:val="28"/>
          <w:szCs w:val="28"/>
        </w:rPr>
        <w:t xml:space="preserve">реализуемая Воронежским ГАУ </w:t>
      </w:r>
      <w:r w:rsidRPr="00EE14A6">
        <w:rPr>
          <w:rFonts w:ascii="Times New Roman" w:hAnsi="Times New Roman" w:cs="Times New Roman"/>
          <w:sz w:val="28"/>
          <w:szCs w:val="28"/>
        </w:rPr>
        <w:t>международная магистерск</w:t>
      </w:r>
      <w:r w:rsidR="00F86DF8">
        <w:rPr>
          <w:rFonts w:ascii="Times New Roman" w:hAnsi="Times New Roman" w:cs="Times New Roman"/>
          <w:sz w:val="28"/>
          <w:szCs w:val="28"/>
        </w:rPr>
        <w:t>ая</w:t>
      </w:r>
      <w:r w:rsidRPr="00EE14A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86DF8">
        <w:rPr>
          <w:rFonts w:ascii="Times New Roman" w:hAnsi="Times New Roman" w:cs="Times New Roman"/>
          <w:sz w:val="28"/>
          <w:szCs w:val="28"/>
        </w:rPr>
        <w:t>а</w:t>
      </w:r>
      <w:r w:rsidRPr="00EE14A6">
        <w:rPr>
          <w:rFonts w:ascii="Times New Roman" w:hAnsi="Times New Roman" w:cs="Times New Roman"/>
          <w:sz w:val="28"/>
          <w:szCs w:val="28"/>
        </w:rPr>
        <w:t xml:space="preserve"> «Аграрный </w:t>
      </w:r>
      <w:r w:rsidR="00F86DF8">
        <w:rPr>
          <w:rFonts w:ascii="Times New Roman" w:hAnsi="Times New Roman" w:cs="Times New Roman"/>
          <w:sz w:val="28"/>
          <w:szCs w:val="28"/>
        </w:rPr>
        <w:t>М</w:t>
      </w:r>
      <w:r w:rsidRPr="00EE14A6">
        <w:rPr>
          <w:rFonts w:ascii="Times New Roman" w:hAnsi="Times New Roman" w:cs="Times New Roman"/>
          <w:sz w:val="28"/>
          <w:szCs w:val="28"/>
        </w:rPr>
        <w:t>енеджмент», координатором которой является Университет Вайенштефан-Триздорф,</w:t>
      </w:r>
      <w:r w:rsidR="00F86DF8">
        <w:rPr>
          <w:rFonts w:ascii="Times New Roman" w:hAnsi="Times New Roman" w:cs="Times New Roman"/>
          <w:sz w:val="28"/>
          <w:szCs w:val="28"/>
        </w:rPr>
        <w:t xml:space="preserve"> </w:t>
      </w:r>
      <w:r w:rsidRPr="00EE14A6">
        <w:rPr>
          <w:rFonts w:ascii="Times New Roman" w:hAnsi="Times New Roman" w:cs="Times New Roman"/>
          <w:sz w:val="28"/>
          <w:szCs w:val="28"/>
        </w:rPr>
        <w:t xml:space="preserve">прошла международную аккредитацию в агентстве ACQUIN. В составе международной магистерской сети 13 университетов из </w:t>
      </w:r>
      <w:r w:rsidR="00F86DF8" w:rsidRPr="00F86DF8">
        <w:rPr>
          <w:rFonts w:ascii="Times New Roman" w:hAnsi="Times New Roman" w:cs="Times New Roman"/>
          <w:sz w:val="28"/>
          <w:szCs w:val="28"/>
        </w:rPr>
        <w:t>России</w:t>
      </w:r>
      <w:r w:rsidR="00F86DF8">
        <w:rPr>
          <w:rFonts w:ascii="Times New Roman" w:hAnsi="Times New Roman" w:cs="Times New Roman"/>
          <w:sz w:val="28"/>
          <w:szCs w:val="28"/>
        </w:rPr>
        <w:t xml:space="preserve">, </w:t>
      </w:r>
      <w:r w:rsidR="00BE3825">
        <w:rPr>
          <w:rFonts w:ascii="Times New Roman" w:hAnsi="Times New Roman" w:cs="Times New Roman"/>
          <w:sz w:val="28"/>
          <w:szCs w:val="28"/>
        </w:rPr>
        <w:t>ФРГ</w:t>
      </w:r>
      <w:r w:rsidRPr="00EE14A6">
        <w:rPr>
          <w:rFonts w:ascii="Times New Roman" w:hAnsi="Times New Roman" w:cs="Times New Roman"/>
          <w:sz w:val="28"/>
          <w:szCs w:val="28"/>
        </w:rPr>
        <w:t>, Армени</w:t>
      </w:r>
      <w:r w:rsidR="00BE3825">
        <w:rPr>
          <w:rFonts w:ascii="Times New Roman" w:hAnsi="Times New Roman" w:cs="Times New Roman"/>
          <w:sz w:val="28"/>
          <w:szCs w:val="28"/>
        </w:rPr>
        <w:t>и</w:t>
      </w:r>
      <w:r w:rsidRPr="00EE14A6">
        <w:rPr>
          <w:rFonts w:ascii="Times New Roman" w:hAnsi="Times New Roman" w:cs="Times New Roman"/>
          <w:sz w:val="28"/>
          <w:szCs w:val="28"/>
        </w:rPr>
        <w:t xml:space="preserve">, </w:t>
      </w:r>
      <w:r w:rsidR="00BE382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EE14A6">
        <w:rPr>
          <w:rFonts w:ascii="Times New Roman" w:hAnsi="Times New Roman" w:cs="Times New Roman"/>
          <w:sz w:val="28"/>
          <w:szCs w:val="28"/>
        </w:rPr>
        <w:t>Казахстан, К</w:t>
      </w:r>
      <w:r w:rsidR="00BE3825">
        <w:rPr>
          <w:rFonts w:ascii="Times New Roman" w:hAnsi="Times New Roman" w:cs="Times New Roman"/>
          <w:sz w:val="28"/>
          <w:szCs w:val="28"/>
        </w:rPr>
        <w:t>ы</w:t>
      </w:r>
      <w:r w:rsidRPr="00EE14A6">
        <w:rPr>
          <w:rFonts w:ascii="Times New Roman" w:hAnsi="Times New Roman" w:cs="Times New Roman"/>
          <w:sz w:val="28"/>
          <w:szCs w:val="28"/>
        </w:rPr>
        <w:t>рг</w:t>
      </w:r>
      <w:r w:rsidR="00BE3825">
        <w:rPr>
          <w:rFonts w:ascii="Times New Roman" w:hAnsi="Times New Roman" w:cs="Times New Roman"/>
          <w:sz w:val="28"/>
          <w:szCs w:val="28"/>
        </w:rPr>
        <w:t>ы</w:t>
      </w:r>
      <w:r w:rsidRPr="00EE14A6">
        <w:rPr>
          <w:rFonts w:ascii="Times New Roman" w:hAnsi="Times New Roman" w:cs="Times New Roman"/>
          <w:sz w:val="28"/>
          <w:szCs w:val="28"/>
        </w:rPr>
        <w:t>з</w:t>
      </w:r>
      <w:r w:rsidR="00BE3825">
        <w:rPr>
          <w:rFonts w:ascii="Times New Roman" w:hAnsi="Times New Roman" w:cs="Times New Roman"/>
          <w:sz w:val="28"/>
          <w:szCs w:val="28"/>
        </w:rPr>
        <w:t>ской</w:t>
      </w:r>
      <w:bookmarkStart w:id="0" w:name="_GoBack"/>
      <w:bookmarkEnd w:id="0"/>
      <w:r w:rsidR="00BE382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F86DF8">
        <w:rPr>
          <w:rFonts w:ascii="Times New Roman" w:hAnsi="Times New Roman" w:cs="Times New Roman"/>
          <w:sz w:val="28"/>
          <w:szCs w:val="28"/>
        </w:rPr>
        <w:t xml:space="preserve"> </w:t>
      </w:r>
      <w:r w:rsidRPr="00EE14A6">
        <w:rPr>
          <w:rFonts w:ascii="Times New Roman" w:hAnsi="Times New Roman" w:cs="Times New Roman"/>
          <w:sz w:val="28"/>
          <w:szCs w:val="28"/>
        </w:rPr>
        <w:t>и Украин</w:t>
      </w:r>
      <w:r w:rsidR="00BE3825">
        <w:rPr>
          <w:rFonts w:ascii="Times New Roman" w:hAnsi="Times New Roman" w:cs="Times New Roman"/>
          <w:sz w:val="28"/>
          <w:szCs w:val="28"/>
        </w:rPr>
        <w:t>ы</w:t>
      </w:r>
      <w:r w:rsidRPr="00EE14A6">
        <w:rPr>
          <w:rFonts w:ascii="Times New Roman" w:hAnsi="Times New Roman" w:cs="Times New Roman"/>
          <w:sz w:val="28"/>
          <w:szCs w:val="28"/>
        </w:rPr>
        <w:t>.</w:t>
      </w:r>
    </w:p>
    <w:sectPr w:rsidR="00DE2A9A" w:rsidRPr="00EE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0F"/>
    <w:rsid w:val="00136C91"/>
    <w:rsid w:val="001B7725"/>
    <w:rsid w:val="0021480F"/>
    <w:rsid w:val="00BE3825"/>
    <w:rsid w:val="00EE14A6"/>
    <w:rsid w:val="00F8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lysaktat</dc:creator>
  <cp:keywords/>
  <dc:description/>
  <cp:lastModifiedBy>lysaktat</cp:lastModifiedBy>
  <cp:revision>4</cp:revision>
  <dcterms:created xsi:type="dcterms:W3CDTF">2020-07-06T08:59:00Z</dcterms:created>
  <dcterms:modified xsi:type="dcterms:W3CDTF">2020-07-06T09:09:00Z</dcterms:modified>
</cp:coreProperties>
</file>