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5" w:rsidRPr="00E91C2B" w:rsidRDefault="00231A35" w:rsidP="000A167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E91C2B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О</w:t>
      </w:r>
      <w:r w:rsidR="000A1675" w:rsidRPr="00E91C2B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 материально-техническом обеспечении образовательной деятельности, в том числе:</w:t>
      </w:r>
    </w:p>
    <w:p w:rsidR="00C46B6C" w:rsidRDefault="00C46B6C" w:rsidP="000A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6C" w:rsidRPr="001526E0" w:rsidRDefault="00C46B6C" w:rsidP="000A16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6E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F242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526E0">
        <w:rPr>
          <w:rFonts w:ascii="Times New Roman" w:hAnsi="Times New Roman" w:cs="Times New Roman"/>
          <w:b/>
          <w:i/>
          <w:sz w:val="24"/>
          <w:szCs w:val="24"/>
        </w:rPr>
        <w:t xml:space="preserve"> библиотеке</w:t>
      </w:r>
    </w:p>
    <w:p w:rsidR="000A1675" w:rsidRPr="00CB760A" w:rsidRDefault="00A23B9E" w:rsidP="000A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B09">
          <w:rPr>
            <w:rStyle w:val="a3"/>
            <w:rFonts w:ascii="Times New Roman" w:hAnsi="Times New Roman" w:cs="Times New Roman"/>
            <w:sz w:val="24"/>
            <w:szCs w:val="24"/>
          </w:rPr>
          <w:t xml:space="preserve">- </w:t>
        </w:r>
        <w:r w:rsidR="00A57332">
          <w:rPr>
            <w:rStyle w:val="a3"/>
            <w:rFonts w:ascii="Times New Roman" w:hAnsi="Times New Roman" w:cs="Times New Roman"/>
            <w:sz w:val="24"/>
            <w:szCs w:val="24"/>
          </w:rPr>
          <w:t xml:space="preserve">Научная </w:t>
        </w:r>
        <w:r w:rsidR="000A1675" w:rsidRPr="006A6B09">
          <w:rPr>
            <w:rStyle w:val="a3"/>
            <w:rFonts w:ascii="Times New Roman" w:hAnsi="Times New Roman" w:cs="Times New Roman"/>
            <w:sz w:val="24"/>
            <w:szCs w:val="24"/>
          </w:rPr>
          <w:t>библиотек</w:t>
        </w:r>
        <w:r w:rsidR="00A57332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</w:hyperlink>
      <w:r w:rsidR="000F463D">
        <w:rPr>
          <w:rStyle w:val="a3"/>
          <w:rFonts w:ascii="Times New Roman" w:hAnsi="Times New Roman" w:cs="Times New Roman"/>
          <w:sz w:val="24"/>
          <w:szCs w:val="24"/>
        </w:rPr>
        <w:t xml:space="preserve"> ВГАУ</w:t>
      </w:r>
    </w:p>
    <w:p w:rsidR="00F37DDD" w:rsidRDefault="00A23B9E" w:rsidP="000A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F463D" w:rsidRPr="00275F09">
          <w:rPr>
            <w:rStyle w:val="a3"/>
            <w:rFonts w:ascii="Times New Roman" w:hAnsi="Times New Roman" w:cs="Times New Roman"/>
            <w:sz w:val="24"/>
            <w:szCs w:val="24"/>
          </w:rPr>
          <w:t>- Электронная библиотека ВГАУ</w:t>
        </w:r>
      </w:hyperlink>
    </w:p>
    <w:p w:rsidR="000F463D" w:rsidRPr="00CB760A" w:rsidRDefault="000F463D" w:rsidP="000A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DDD" w:rsidRPr="00F37DDD" w:rsidRDefault="00F37DDD" w:rsidP="00F37D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DD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  <w:r w:rsidR="00A57332">
        <w:rPr>
          <w:rFonts w:ascii="Times New Roman" w:hAnsi="Times New Roman" w:cs="Times New Roman"/>
          <w:sz w:val="24"/>
          <w:szCs w:val="24"/>
        </w:rPr>
        <w:t xml:space="preserve">Воронежского государственного аграрного университета </w:t>
      </w:r>
      <w:r w:rsidRPr="00F37DDD">
        <w:rPr>
          <w:rFonts w:ascii="Times New Roman" w:hAnsi="Times New Roman" w:cs="Times New Roman"/>
          <w:sz w:val="24"/>
          <w:szCs w:val="24"/>
        </w:rPr>
        <w:t xml:space="preserve">обеспечивает библиотечно-информационную поддержку образовательного и научно-исследовательского процессов в Университете путем формирования, систематизации, хранения библиотечного фонда и предоставления его в пользование работникам и обучающимся Университета в условиях использования современных технологий. </w:t>
      </w:r>
    </w:p>
    <w:p w:rsidR="00987F4C" w:rsidRPr="00987F4C" w:rsidRDefault="00987F4C" w:rsidP="00987F4C">
      <w:pPr>
        <w:pStyle w:val="2"/>
        <w:spacing w:before="12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>Основные статистические показатели деятельности Библиотеки: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объем библиотечного фонда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 xml:space="preserve">1076 тыс. </w:t>
      </w:r>
      <w:r w:rsidRPr="00987F4C">
        <w:rPr>
          <w:rFonts w:ascii="Times New Roman" w:hAnsi="Times New Roman" w:cs="Times New Roman"/>
          <w:sz w:val="24"/>
          <w:szCs w:val="24"/>
        </w:rPr>
        <w:t>ед. хранения; из них 971 тыс. печатных и</w:t>
      </w:r>
      <w:r w:rsidRPr="00987F4C">
        <w:rPr>
          <w:rFonts w:ascii="Times New Roman" w:hAnsi="Times New Roman" w:cs="Times New Roman"/>
          <w:sz w:val="24"/>
          <w:szCs w:val="24"/>
        </w:rPr>
        <w:t>з</w:t>
      </w:r>
      <w:r w:rsidRPr="00987F4C">
        <w:rPr>
          <w:rFonts w:ascii="Times New Roman" w:hAnsi="Times New Roman" w:cs="Times New Roman"/>
          <w:sz w:val="24"/>
          <w:szCs w:val="24"/>
        </w:rPr>
        <w:t>даний и 105 тыс. электронных;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количество наименований периодических изданий, получаемых по подписке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Pr="00987F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7F4C">
        <w:rPr>
          <w:rFonts w:ascii="Times New Roman" w:hAnsi="Times New Roman" w:cs="Times New Roman"/>
          <w:sz w:val="24"/>
          <w:szCs w:val="24"/>
        </w:rPr>
        <w:t>из них 17 электронных;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объем электронного каталога более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507 тыс</w:t>
      </w:r>
      <w:r w:rsidRPr="00987F4C">
        <w:rPr>
          <w:rFonts w:ascii="Times New Roman" w:hAnsi="Times New Roman" w:cs="Times New Roman"/>
          <w:sz w:val="24"/>
          <w:szCs w:val="24"/>
        </w:rPr>
        <w:t>. библиографических записей в 10 базах данных, из них 6 баз собственной генерации;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>используемая автоматизированная библиотечно-информационная система – сет</w:t>
      </w:r>
      <w:r w:rsidRPr="00987F4C">
        <w:rPr>
          <w:rFonts w:ascii="Times New Roman" w:hAnsi="Times New Roman" w:cs="Times New Roman"/>
          <w:sz w:val="24"/>
          <w:szCs w:val="24"/>
        </w:rPr>
        <w:t>е</w:t>
      </w:r>
      <w:r w:rsidRPr="00987F4C">
        <w:rPr>
          <w:rFonts w:ascii="Times New Roman" w:hAnsi="Times New Roman" w:cs="Times New Roman"/>
          <w:sz w:val="24"/>
          <w:szCs w:val="24"/>
        </w:rPr>
        <w:t xml:space="preserve">вая версия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АБИС РУСЛАН;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общая площадь Библиотеки – более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2632 м</w:t>
      </w:r>
      <w:proofErr w:type="gramStart"/>
      <w:r w:rsidRPr="00987F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987F4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87F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7F4C">
        <w:rPr>
          <w:rFonts w:ascii="Times New Roman" w:hAnsi="Times New Roman" w:cs="Times New Roman"/>
          <w:sz w:val="24"/>
          <w:szCs w:val="24"/>
        </w:rPr>
        <w:t xml:space="preserve">. </w:t>
      </w:r>
      <w:r w:rsidRPr="00987F4C">
        <w:rPr>
          <w:rFonts w:ascii="Times New Roman" w:hAnsi="Times New Roman" w:cs="Times New Roman"/>
          <w:iCs/>
          <w:sz w:val="24"/>
          <w:szCs w:val="24"/>
        </w:rPr>
        <w:t xml:space="preserve">для хранения фонда – </w:t>
      </w:r>
      <w:r w:rsidRPr="00987F4C">
        <w:rPr>
          <w:rFonts w:ascii="Times New Roman" w:hAnsi="Times New Roman" w:cs="Times New Roman"/>
          <w:sz w:val="24"/>
          <w:szCs w:val="24"/>
        </w:rPr>
        <w:t>1536 м</w:t>
      </w:r>
      <w:r w:rsidRPr="00987F4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87F4C">
        <w:rPr>
          <w:rFonts w:ascii="Times New Roman" w:hAnsi="Times New Roman" w:cs="Times New Roman"/>
          <w:sz w:val="24"/>
          <w:szCs w:val="24"/>
        </w:rPr>
        <w:t xml:space="preserve">, </w:t>
      </w:r>
      <w:r w:rsidRPr="00987F4C">
        <w:rPr>
          <w:rFonts w:ascii="Times New Roman" w:hAnsi="Times New Roman" w:cs="Times New Roman"/>
          <w:iCs/>
          <w:sz w:val="24"/>
          <w:szCs w:val="24"/>
        </w:rPr>
        <w:t>для обслуживания пользователей – 789 </w:t>
      </w:r>
      <w:r w:rsidRPr="00987F4C">
        <w:rPr>
          <w:rFonts w:ascii="Times New Roman" w:hAnsi="Times New Roman" w:cs="Times New Roman"/>
          <w:bCs/>
          <w:sz w:val="24"/>
          <w:szCs w:val="24"/>
        </w:rPr>
        <w:t>м</w:t>
      </w:r>
      <w:r w:rsidRPr="00987F4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87F4C">
        <w:rPr>
          <w:rFonts w:ascii="Times New Roman" w:hAnsi="Times New Roman" w:cs="Times New Roman"/>
          <w:iCs/>
          <w:sz w:val="24"/>
          <w:szCs w:val="24"/>
        </w:rPr>
        <w:t>;</w:t>
      </w:r>
    </w:p>
    <w:p w:rsid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число посадочных мест в читальных залах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987F4C">
        <w:rPr>
          <w:rFonts w:ascii="Times New Roman" w:hAnsi="Times New Roman" w:cs="Times New Roman"/>
          <w:sz w:val="24"/>
          <w:szCs w:val="24"/>
        </w:rPr>
        <w:t>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количество читателей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 xml:space="preserve">15 тыс. </w:t>
      </w:r>
      <w:r w:rsidRPr="00987F4C">
        <w:rPr>
          <w:rFonts w:ascii="Times New Roman" w:hAnsi="Times New Roman" w:cs="Times New Roman"/>
          <w:sz w:val="24"/>
          <w:szCs w:val="24"/>
        </w:rPr>
        <w:t>человек;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количество посещений в год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205 тыс.</w:t>
      </w:r>
      <w:r w:rsidRPr="00987F4C">
        <w:rPr>
          <w:rFonts w:ascii="Times New Roman" w:hAnsi="Times New Roman" w:cs="Times New Roman"/>
          <w:sz w:val="24"/>
          <w:szCs w:val="24"/>
        </w:rPr>
        <w:t>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количество книговыдач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 xml:space="preserve">287 тыс. </w:t>
      </w:r>
      <w:r w:rsidRPr="00987F4C">
        <w:rPr>
          <w:rFonts w:ascii="Times New Roman" w:hAnsi="Times New Roman" w:cs="Times New Roman"/>
          <w:sz w:val="24"/>
          <w:szCs w:val="24"/>
        </w:rPr>
        <w:t>экз.;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парк компьютеров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108</w:t>
      </w:r>
      <w:r w:rsidRPr="00987F4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87F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7F4C">
        <w:rPr>
          <w:rFonts w:ascii="Times New Roman" w:hAnsi="Times New Roman" w:cs="Times New Roman"/>
          <w:sz w:val="24"/>
          <w:szCs w:val="24"/>
        </w:rPr>
        <w:t xml:space="preserve">. количество автоматизированных рабочих мест для читателей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987F4C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в структуре Библиотеки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87F4C">
        <w:rPr>
          <w:rFonts w:ascii="Times New Roman" w:hAnsi="Times New Roman" w:cs="Times New Roman"/>
          <w:sz w:val="24"/>
          <w:szCs w:val="24"/>
        </w:rPr>
        <w:t>отделов;</w:t>
      </w:r>
    </w:p>
    <w:p w:rsidR="00987F4C" w:rsidRPr="00987F4C" w:rsidRDefault="00987F4C" w:rsidP="00987F4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4C">
        <w:rPr>
          <w:rFonts w:ascii="Times New Roman" w:hAnsi="Times New Roman" w:cs="Times New Roman"/>
          <w:sz w:val="24"/>
          <w:szCs w:val="24"/>
        </w:rPr>
        <w:t xml:space="preserve">количество штатных единиц – </w:t>
      </w:r>
      <w:r w:rsidRPr="00987F4C">
        <w:rPr>
          <w:rFonts w:ascii="Times New Roman" w:hAnsi="Times New Roman" w:cs="Times New Roman"/>
          <w:b/>
          <w:bCs/>
          <w:sz w:val="24"/>
          <w:szCs w:val="24"/>
        </w:rPr>
        <w:t>35,25</w:t>
      </w:r>
      <w:r w:rsidRPr="00987F4C">
        <w:rPr>
          <w:rFonts w:ascii="Times New Roman" w:hAnsi="Times New Roman" w:cs="Times New Roman"/>
          <w:sz w:val="24"/>
          <w:szCs w:val="24"/>
        </w:rPr>
        <w:t>.</w:t>
      </w:r>
    </w:p>
    <w:p w:rsidR="00F37DDD" w:rsidRPr="00F37DDD" w:rsidRDefault="00F37DDD" w:rsidP="00B65C1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DD">
        <w:rPr>
          <w:rFonts w:ascii="Times New Roman" w:hAnsi="Times New Roman" w:cs="Times New Roman"/>
          <w:sz w:val="24"/>
          <w:szCs w:val="24"/>
        </w:rPr>
        <w:t xml:space="preserve">Библиотечный фонд формируется в соответствии с профилем Университета, требованиями государственных образовательных стандартов и содержит </w:t>
      </w:r>
      <w:r w:rsidR="00906CB6">
        <w:rPr>
          <w:rFonts w:ascii="Times New Roman" w:hAnsi="Times New Roman" w:cs="Times New Roman"/>
          <w:sz w:val="24"/>
          <w:szCs w:val="24"/>
        </w:rPr>
        <w:t>около</w:t>
      </w:r>
      <w:r w:rsidRPr="00F37DDD">
        <w:rPr>
          <w:rFonts w:ascii="Times New Roman" w:hAnsi="Times New Roman" w:cs="Times New Roman"/>
          <w:sz w:val="24"/>
          <w:szCs w:val="24"/>
        </w:rPr>
        <w:t xml:space="preserve"> 1 миллиона экземпляров </w:t>
      </w:r>
      <w:r w:rsidR="00536DCF">
        <w:rPr>
          <w:rFonts w:ascii="Times New Roman" w:hAnsi="Times New Roman" w:cs="Times New Roman"/>
          <w:sz w:val="24"/>
          <w:szCs w:val="24"/>
        </w:rPr>
        <w:t xml:space="preserve">печатных изданий </w:t>
      </w:r>
      <w:r w:rsidRPr="00F37DDD">
        <w:rPr>
          <w:rFonts w:ascii="Times New Roman" w:hAnsi="Times New Roman" w:cs="Times New Roman"/>
          <w:sz w:val="24"/>
          <w:szCs w:val="24"/>
        </w:rPr>
        <w:t xml:space="preserve">(более </w:t>
      </w:r>
      <w:r w:rsidR="00906CB6" w:rsidRPr="00906CB6">
        <w:rPr>
          <w:sz w:val="24"/>
          <w:szCs w:val="24"/>
        </w:rPr>
        <w:t>335 778</w:t>
      </w:r>
      <w:r w:rsidR="00906CB6" w:rsidRPr="00BB240D">
        <w:rPr>
          <w:b/>
          <w:sz w:val="28"/>
          <w:szCs w:val="28"/>
        </w:rPr>
        <w:t xml:space="preserve"> </w:t>
      </w:r>
      <w:r w:rsidRPr="00F37DDD">
        <w:rPr>
          <w:rFonts w:ascii="Times New Roman" w:hAnsi="Times New Roman" w:cs="Times New Roman"/>
          <w:sz w:val="24"/>
          <w:szCs w:val="24"/>
        </w:rPr>
        <w:t xml:space="preserve"> наименований документов), в </w:t>
      </w:r>
      <w:proofErr w:type="spellStart"/>
      <w:r w:rsidRPr="00F37D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7DDD">
        <w:rPr>
          <w:rFonts w:ascii="Times New Roman" w:hAnsi="Times New Roman" w:cs="Times New Roman"/>
          <w:sz w:val="24"/>
          <w:szCs w:val="24"/>
        </w:rPr>
        <w:t>.:</w:t>
      </w:r>
    </w:p>
    <w:p w:rsidR="00F37DDD" w:rsidRPr="00F37DDD" w:rsidRDefault="00F37DDD" w:rsidP="00F37DDD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7DDD">
        <w:rPr>
          <w:rFonts w:ascii="Times New Roman" w:hAnsi="Times New Roman" w:cs="Times New Roman"/>
          <w:sz w:val="24"/>
          <w:szCs w:val="24"/>
        </w:rPr>
        <w:t xml:space="preserve">- научной литературы </w:t>
      </w:r>
      <w:r w:rsidR="00906CB6">
        <w:rPr>
          <w:rFonts w:ascii="Times New Roman" w:hAnsi="Times New Roman" w:cs="Times New Roman"/>
          <w:sz w:val="24"/>
          <w:szCs w:val="24"/>
        </w:rPr>
        <w:t>–</w:t>
      </w:r>
      <w:r w:rsidRPr="00F37DDD">
        <w:rPr>
          <w:rFonts w:ascii="Times New Roman" w:hAnsi="Times New Roman" w:cs="Times New Roman"/>
          <w:sz w:val="24"/>
          <w:szCs w:val="24"/>
        </w:rPr>
        <w:t xml:space="preserve"> </w:t>
      </w:r>
      <w:r w:rsidR="00906CB6" w:rsidRPr="00906CB6">
        <w:rPr>
          <w:rFonts w:ascii="Times New Roman" w:hAnsi="Times New Roman" w:cs="Times New Roman"/>
          <w:color w:val="000000"/>
          <w:sz w:val="24"/>
          <w:szCs w:val="24"/>
        </w:rPr>
        <w:t>338 265</w:t>
      </w:r>
      <w:r w:rsidRPr="00F37DDD">
        <w:rPr>
          <w:rFonts w:ascii="Times New Roman" w:hAnsi="Times New Roman" w:cs="Times New Roman"/>
          <w:sz w:val="24"/>
          <w:szCs w:val="24"/>
        </w:rPr>
        <w:t xml:space="preserve"> экз.;</w:t>
      </w:r>
    </w:p>
    <w:p w:rsidR="00F37DDD" w:rsidRPr="00476ADC" w:rsidRDefault="00F37DDD" w:rsidP="00F37DDD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7DDD">
        <w:rPr>
          <w:rFonts w:ascii="Times New Roman" w:hAnsi="Times New Roman" w:cs="Times New Roman"/>
          <w:sz w:val="24"/>
          <w:szCs w:val="24"/>
        </w:rPr>
        <w:t xml:space="preserve">- учебной литературы – </w:t>
      </w:r>
      <w:r w:rsidR="00906CB6" w:rsidRPr="00906CB6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="00906C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6CB6" w:rsidRPr="00906CB6">
        <w:rPr>
          <w:rFonts w:ascii="Times New Roman" w:hAnsi="Times New Roman" w:cs="Times New Roman"/>
          <w:color w:val="000000"/>
          <w:sz w:val="24"/>
          <w:szCs w:val="24"/>
        </w:rPr>
        <w:t>391</w:t>
      </w:r>
      <w:r w:rsidR="00906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CB6">
        <w:rPr>
          <w:rFonts w:ascii="Times New Roman" w:hAnsi="Times New Roman" w:cs="Times New Roman"/>
          <w:color w:val="000000"/>
          <w:sz w:val="24"/>
          <w:szCs w:val="24"/>
        </w:rPr>
        <w:t>экз</w:t>
      </w:r>
      <w:r w:rsidRPr="00F37DDD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F37DDD" w:rsidRDefault="00F37DDD" w:rsidP="00F37DDD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7D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7DDD">
        <w:rPr>
          <w:rFonts w:ascii="Times New Roman" w:hAnsi="Times New Roman" w:cs="Times New Roman"/>
          <w:sz w:val="24"/>
          <w:szCs w:val="24"/>
        </w:rPr>
        <w:t xml:space="preserve">художественной литературы – </w:t>
      </w:r>
      <w:r w:rsidR="00906CB6" w:rsidRPr="00906CB6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906C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6CB6" w:rsidRPr="00906CB6"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906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CB6">
        <w:rPr>
          <w:rFonts w:ascii="Times New Roman" w:hAnsi="Times New Roman" w:cs="Times New Roman"/>
          <w:sz w:val="24"/>
          <w:szCs w:val="24"/>
        </w:rPr>
        <w:t>экз</w:t>
      </w:r>
      <w:r w:rsidRPr="00F37DDD">
        <w:rPr>
          <w:rFonts w:ascii="Times New Roman" w:hAnsi="Times New Roman" w:cs="Times New Roman"/>
          <w:sz w:val="24"/>
          <w:szCs w:val="24"/>
        </w:rPr>
        <w:t>.</w:t>
      </w:r>
    </w:p>
    <w:p w:rsidR="00F37DDD" w:rsidRDefault="00536DCF" w:rsidP="00B65C1E">
      <w:pPr>
        <w:pStyle w:val="a7"/>
        <w:spacing w:before="120" w:after="0"/>
        <w:ind w:left="0" w:firstLine="709"/>
        <w:jc w:val="both"/>
      </w:pPr>
      <w:r>
        <w:t xml:space="preserve">Кроме того, </w:t>
      </w:r>
      <w:r w:rsidR="00F37DDD" w:rsidRPr="00F37DDD">
        <w:t xml:space="preserve">библиотечный фонд включает документы, </w:t>
      </w:r>
      <w:r w:rsidR="00E52F2E">
        <w:t xml:space="preserve">входящие в состав </w:t>
      </w:r>
      <w:r w:rsidR="00F37DDD" w:rsidRPr="00F37DDD">
        <w:t>удаленны</w:t>
      </w:r>
      <w:r w:rsidR="00E52F2E">
        <w:t>х</w:t>
      </w:r>
      <w:r w:rsidR="00F37DDD" w:rsidRPr="00F37DDD">
        <w:t xml:space="preserve"> </w:t>
      </w:r>
      <w:r w:rsidR="00CF486E">
        <w:t xml:space="preserve">сетевых </w:t>
      </w:r>
      <w:r w:rsidR="00F37DDD" w:rsidRPr="00F37DDD">
        <w:t>ресурс</w:t>
      </w:r>
      <w:r w:rsidR="00E52F2E">
        <w:t>ов</w:t>
      </w:r>
      <w:r w:rsidR="00F37DDD" w:rsidRPr="00F37DDD">
        <w:t xml:space="preserve"> долгосрочного доступа, право </w:t>
      </w:r>
      <w:proofErr w:type="gramStart"/>
      <w:r w:rsidR="00F37DDD" w:rsidRPr="00F37DDD">
        <w:t>пользования</w:t>
      </w:r>
      <w:proofErr w:type="gramEnd"/>
      <w:r w:rsidR="00F37DDD" w:rsidRPr="00F37DDD">
        <w:t xml:space="preserve"> которыми определяется лицензионными соглашениями, заключенными между организациями – держателями ресурсов и Университетом.</w:t>
      </w:r>
    </w:p>
    <w:p w:rsidR="008A0C51" w:rsidRPr="008A0C51" w:rsidRDefault="008A0C51" w:rsidP="008A0C5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В Библиотеке созданы условия для постоянного мониторинга </w:t>
      </w:r>
      <w:proofErr w:type="spellStart"/>
      <w:r w:rsidRPr="008A0C51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8A0C51">
        <w:rPr>
          <w:rFonts w:ascii="Times New Roman" w:hAnsi="Times New Roman" w:cs="Times New Roman"/>
          <w:sz w:val="24"/>
          <w:szCs w:val="24"/>
        </w:rPr>
        <w:t xml:space="preserve"> учебного процесса. Посредством автоматизированной библиотечно-информационной системы «РУСЛАН» формируется БД </w:t>
      </w:r>
      <w:proofErr w:type="spellStart"/>
      <w:r w:rsidRPr="008A0C51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8A0C51">
        <w:rPr>
          <w:rFonts w:ascii="Times New Roman" w:hAnsi="Times New Roman" w:cs="Times New Roman"/>
          <w:sz w:val="24"/>
          <w:szCs w:val="24"/>
        </w:rPr>
        <w:t xml:space="preserve">, которая ежегодно актуализируется: </w:t>
      </w:r>
      <w:r w:rsidRPr="008A0C51">
        <w:rPr>
          <w:rFonts w:ascii="Times New Roman" w:hAnsi="Times New Roman" w:cs="Times New Roman"/>
          <w:sz w:val="24"/>
          <w:szCs w:val="24"/>
        </w:rPr>
        <w:lastRenderedPageBreak/>
        <w:t>обновляется контингент обучающихся, учебные планы, вносятся сведения о новой литературе, поступившей в Библиотеку.</w:t>
      </w:r>
    </w:p>
    <w:p w:rsidR="008A0C51" w:rsidRPr="008A0C51" w:rsidRDefault="008A0C51" w:rsidP="008A0C51">
      <w:pPr>
        <w:pStyle w:val="a5"/>
        <w:spacing w:before="120" w:beforeAutospacing="0" w:after="0" w:afterAutospacing="0"/>
        <w:ind w:firstLine="709"/>
        <w:jc w:val="both"/>
      </w:pPr>
      <w:r w:rsidRPr="008A0C51">
        <w:t xml:space="preserve">Библиотека самостоятельно генерирует </w:t>
      </w:r>
      <w:r w:rsidR="006D6376">
        <w:t>6</w:t>
      </w:r>
      <w:r w:rsidRPr="008A0C51">
        <w:t xml:space="preserve"> библиографических баз данных, доступ к которым возможен через Интернет:</w:t>
      </w:r>
    </w:p>
    <w:p w:rsidR="008A0C51" w:rsidRPr="008A0C51" w:rsidRDefault="008A0C51" w:rsidP="008A0C51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- </w:t>
      </w:r>
      <w:r w:rsidRPr="008A0C51">
        <w:rPr>
          <w:rFonts w:ascii="Times New Roman" w:hAnsi="Times New Roman" w:cs="Times New Roman"/>
          <w:i/>
          <w:sz w:val="24"/>
          <w:szCs w:val="24"/>
        </w:rPr>
        <w:t>Электронный каталог «Книги»;</w:t>
      </w:r>
    </w:p>
    <w:p w:rsidR="008A0C51" w:rsidRPr="008A0C51" w:rsidRDefault="008A0C51" w:rsidP="008A0C51">
      <w:pPr>
        <w:pStyle w:val="a5"/>
        <w:spacing w:before="0" w:beforeAutospacing="0" w:after="0" w:afterAutospacing="0"/>
        <w:ind w:firstLine="709"/>
        <w:jc w:val="both"/>
      </w:pPr>
      <w:r w:rsidRPr="008A0C51">
        <w:t xml:space="preserve">- </w:t>
      </w:r>
      <w:r w:rsidRPr="008A0C51">
        <w:rPr>
          <w:i/>
        </w:rPr>
        <w:t>Электронный каталог «Периодические издания»</w:t>
      </w:r>
      <w:r w:rsidR="005E4B78">
        <w:rPr>
          <w:i/>
        </w:rPr>
        <w:t>;</w:t>
      </w:r>
    </w:p>
    <w:p w:rsidR="005E4B78" w:rsidRDefault="008A0C51" w:rsidP="008A0C51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- Электронная картотека «</w:t>
      </w:r>
      <w:r w:rsidRPr="008A0C51">
        <w:rPr>
          <w:rFonts w:ascii="Times New Roman" w:hAnsi="Times New Roman" w:cs="Times New Roman"/>
          <w:i/>
          <w:sz w:val="24"/>
          <w:szCs w:val="24"/>
        </w:rPr>
        <w:t>Статьи»</w:t>
      </w:r>
      <w:r w:rsidR="005E4B78">
        <w:rPr>
          <w:rFonts w:ascii="Times New Roman" w:hAnsi="Times New Roman" w:cs="Times New Roman"/>
          <w:i/>
          <w:sz w:val="24"/>
          <w:szCs w:val="24"/>
        </w:rPr>
        <w:t>;</w:t>
      </w:r>
      <w:r w:rsidRPr="008A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78" w:rsidRDefault="008A0C51" w:rsidP="008A0C51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- Электронная картотека «</w:t>
      </w:r>
      <w:r w:rsidRPr="008A0C51">
        <w:rPr>
          <w:rFonts w:ascii="Times New Roman" w:hAnsi="Times New Roman" w:cs="Times New Roman"/>
          <w:i/>
          <w:sz w:val="24"/>
          <w:szCs w:val="24"/>
        </w:rPr>
        <w:t>Труды сотрудников ВГАУ»</w:t>
      </w:r>
      <w:r w:rsidR="005E4B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376" w:rsidRPr="008A0C51" w:rsidRDefault="006D6376" w:rsidP="008A0C51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249">
        <w:rPr>
          <w:rFonts w:ascii="Times New Roman" w:hAnsi="Times New Roman" w:cs="Times New Roman"/>
          <w:sz w:val="24"/>
          <w:szCs w:val="24"/>
        </w:rPr>
        <w:t>База данных</w:t>
      </w:r>
      <w:r>
        <w:rPr>
          <w:rFonts w:ascii="Times New Roman" w:hAnsi="Times New Roman" w:cs="Times New Roman"/>
          <w:sz w:val="24"/>
          <w:szCs w:val="24"/>
        </w:rPr>
        <w:t xml:space="preserve"> «Выпускные квалификационные работы»</w:t>
      </w:r>
      <w:r w:rsidR="006F6249">
        <w:rPr>
          <w:rFonts w:ascii="Times New Roman" w:hAnsi="Times New Roman" w:cs="Times New Roman"/>
          <w:sz w:val="24"/>
          <w:szCs w:val="24"/>
        </w:rPr>
        <w:t>;</w:t>
      </w:r>
    </w:p>
    <w:p w:rsidR="008A0C51" w:rsidRPr="008A0C51" w:rsidRDefault="008A0C51" w:rsidP="008A0C51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- База данных «Заказанные издания».</w:t>
      </w:r>
    </w:p>
    <w:p w:rsidR="008A0C51" w:rsidRPr="008A0C51" w:rsidRDefault="008A0C51" w:rsidP="002A6DA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Учебные документы библиотечного фонда сосредоточены в </w:t>
      </w:r>
      <w:hyperlink r:id="rId11" w:tooltip="Отдел обслуживания учебной литературой № 3" w:history="1">
        <w:r w:rsidRPr="008A0C51">
          <w:rPr>
            <w:rStyle w:val="a3"/>
            <w:rFonts w:ascii="Times New Roman" w:hAnsi="Times New Roman" w:cs="Times New Roman"/>
            <w:sz w:val="24"/>
            <w:szCs w:val="24"/>
          </w:rPr>
          <w:t>отделах обслуживания</w:t>
        </w:r>
      </w:hyperlink>
      <w:r w:rsidRPr="008A0C51">
        <w:rPr>
          <w:rStyle w:val="a3"/>
          <w:rFonts w:ascii="Times New Roman" w:hAnsi="Times New Roman" w:cs="Times New Roman"/>
          <w:sz w:val="24"/>
          <w:szCs w:val="24"/>
        </w:rPr>
        <w:t xml:space="preserve"> учебной литературой</w:t>
      </w:r>
      <w:r w:rsidRPr="008A0C51">
        <w:rPr>
          <w:rFonts w:ascii="Times New Roman" w:hAnsi="Times New Roman" w:cs="Times New Roman"/>
          <w:sz w:val="24"/>
          <w:szCs w:val="24"/>
        </w:rPr>
        <w:t xml:space="preserve">, организованных по факультетскому принципу. Библиотечное обслуживание осуществляется на </w:t>
      </w:r>
      <w:r w:rsidR="009224E6">
        <w:rPr>
          <w:rFonts w:ascii="Times New Roman" w:hAnsi="Times New Roman" w:cs="Times New Roman"/>
          <w:sz w:val="24"/>
          <w:szCs w:val="24"/>
        </w:rPr>
        <w:t>7</w:t>
      </w:r>
      <w:r w:rsidRPr="008A0C51">
        <w:rPr>
          <w:rFonts w:ascii="Times New Roman" w:hAnsi="Times New Roman" w:cs="Times New Roman"/>
          <w:sz w:val="24"/>
          <w:szCs w:val="24"/>
        </w:rPr>
        <w:t xml:space="preserve"> абонементах, в </w:t>
      </w:r>
      <w:r w:rsidR="009224E6">
        <w:rPr>
          <w:rFonts w:ascii="Times New Roman" w:hAnsi="Times New Roman" w:cs="Times New Roman"/>
          <w:sz w:val="24"/>
          <w:szCs w:val="24"/>
        </w:rPr>
        <w:t>5</w:t>
      </w:r>
      <w:r w:rsidRPr="008A0C51">
        <w:rPr>
          <w:rFonts w:ascii="Times New Roman" w:hAnsi="Times New Roman" w:cs="Times New Roman"/>
          <w:sz w:val="24"/>
          <w:szCs w:val="24"/>
        </w:rPr>
        <w:t xml:space="preserve"> читальных залах, в которых обеспечивается постоянный доступ к электронному каталогу и к электронным образовательным ресурсам. </w:t>
      </w:r>
    </w:p>
    <w:p w:rsidR="008A0C51" w:rsidRPr="008A0C51" w:rsidRDefault="008A0C51" w:rsidP="002A6DA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Библиотека стремится осуществлять стратегию открытости информации. Читальные залы, где представлены различные виды документов, работают на основе открытого доступа. Библиотечные документы (книги, журналы и др.) предоставляются </w:t>
      </w:r>
      <w:proofErr w:type="gramStart"/>
      <w:r w:rsidRPr="008A0C51">
        <w:rPr>
          <w:rFonts w:ascii="Times New Roman" w:hAnsi="Times New Roman" w:cs="Times New Roman"/>
          <w:sz w:val="24"/>
          <w:szCs w:val="24"/>
        </w:rPr>
        <w:t>читателям</w:t>
      </w:r>
      <w:proofErr w:type="gramEnd"/>
      <w:r w:rsidRPr="008A0C51">
        <w:rPr>
          <w:rFonts w:ascii="Times New Roman" w:hAnsi="Times New Roman" w:cs="Times New Roman"/>
          <w:sz w:val="24"/>
          <w:szCs w:val="24"/>
        </w:rPr>
        <w:t xml:space="preserve"> как в печатной, так и в электронной форме. В Библиотеке созданы условия, необходимые для работы с электронными ресурсами:</w:t>
      </w:r>
    </w:p>
    <w:p w:rsidR="008A0C51" w:rsidRPr="008A0C51" w:rsidRDefault="008A0C51" w:rsidP="002A6DA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• Все читальные залы, зал каталогов оснащены новой компьютерной техникой.</w:t>
      </w:r>
    </w:p>
    <w:p w:rsidR="008A0C51" w:rsidRPr="008A0C51" w:rsidRDefault="008A0C51" w:rsidP="002A6DA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• Компьютерный парк Библиотеки увеличился до </w:t>
      </w:r>
      <w:r w:rsidR="009224E6">
        <w:rPr>
          <w:rFonts w:ascii="Times New Roman" w:hAnsi="Times New Roman" w:cs="Times New Roman"/>
          <w:sz w:val="24"/>
          <w:szCs w:val="24"/>
        </w:rPr>
        <w:t>108</w:t>
      </w:r>
      <w:r w:rsidRPr="008A0C51">
        <w:rPr>
          <w:rFonts w:ascii="Times New Roman" w:hAnsi="Times New Roman" w:cs="Times New Roman"/>
          <w:sz w:val="24"/>
          <w:szCs w:val="24"/>
        </w:rPr>
        <w:t xml:space="preserve"> АРМов. </w:t>
      </w:r>
    </w:p>
    <w:p w:rsidR="008A0C51" w:rsidRPr="008A0C51" w:rsidRDefault="008A0C51" w:rsidP="002A6DA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 xml:space="preserve">• Все читальные залы имеют оборудованные </w:t>
      </w:r>
      <w:r w:rsidRPr="008A0C51">
        <w:rPr>
          <w:rFonts w:ascii="Times New Roman" w:hAnsi="Times New Roman" w:cs="Times New Roman"/>
          <w:i/>
          <w:sz w:val="24"/>
          <w:szCs w:val="24"/>
        </w:rPr>
        <w:t xml:space="preserve">автоматизированные рабочие места (АРМ) для читателей. </w:t>
      </w:r>
      <w:r w:rsidRPr="008A0C51">
        <w:rPr>
          <w:rFonts w:ascii="Times New Roman" w:hAnsi="Times New Roman" w:cs="Times New Roman"/>
          <w:sz w:val="24"/>
          <w:szCs w:val="24"/>
        </w:rPr>
        <w:t>Количество АРМов для читателей - 6</w:t>
      </w:r>
      <w:r w:rsidR="00987F4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A0C51">
        <w:rPr>
          <w:rFonts w:ascii="Times New Roman" w:hAnsi="Times New Roman" w:cs="Times New Roman"/>
          <w:sz w:val="24"/>
          <w:szCs w:val="24"/>
        </w:rPr>
        <w:t>.</w:t>
      </w:r>
    </w:p>
    <w:p w:rsidR="008A0C51" w:rsidRPr="008A0C51" w:rsidRDefault="008A0C51" w:rsidP="002A6DA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51">
        <w:rPr>
          <w:rFonts w:ascii="Times New Roman" w:hAnsi="Times New Roman" w:cs="Times New Roman"/>
          <w:sz w:val="24"/>
          <w:szCs w:val="24"/>
        </w:rPr>
        <w:t>Библиотека обслуживает читателей в режиме автоматизированной выдачи документов библиотечного фонда с использованием электронных пропусков в качестве читательских билетов и технологии штрихового кодирования.</w:t>
      </w:r>
    </w:p>
    <w:p w:rsidR="008A0C51" w:rsidRPr="008A0C51" w:rsidRDefault="008A0C51" w:rsidP="002A6DAB">
      <w:pPr>
        <w:pStyle w:val="a5"/>
        <w:spacing w:before="0" w:beforeAutospacing="0" w:after="0" w:afterAutospacing="0"/>
        <w:ind w:firstLine="709"/>
        <w:jc w:val="both"/>
      </w:pPr>
      <w:r w:rsidRPr="008A0C51">
        <w:t xml:space="preserve">• </w:t>
      </w:r>
      <w:r w:rsidRPr="008A0C51">
        <w:rPr>
          <w:rStyle w:val="a6"/>
          <w:b w:val="0"/>
          <w:bCs/>
        </w:rPr>
        <w:t>Читальный зал</w:t>
      </w:r>
      <w:r w:rsidRPr="008A0C51">
        <w:t xml:space="preserve"> студентов предоставляет пользователям доступ в Интернет с использованием технологий </w:t>
      </w:r>
      <w:proofErr w:type="spellStart"/>
      <w:r w:rsidRPr="008A0C51">
        <w:t>Wi-Fi</w:t>
      </w:r>
      <w:proofErr w:type="spellEnd"/>
      <w:r w:rsidRPr="008A0C51">
        <w:t xml:space="preserve">. </w:t>
      </w:r>
    </w:p>
    <w:p w:rsidR="008A0C51" w:rsidRDefault="008A0C51" w:rsidP="002A6DAB">
      <w:pPr>
        <w:pStyle w:val="ae"/>
        <w:spacing w:after="0"/>
        <w:ind w:firstLine="709"/>
        <w:jc w:val="both"/>
        <w:rPr>
          <w:i/>
        </w:rPr>
      </w:pPr>
      <w:r w:rsidRPr="008A0C51">
        <w:t xml:space="preserve">С целью представления сведений о Библиотеке, о библиотечно-информационных ресурсах, услугах, предоставляемых пользователям, об учебном, научном и культурном потенциале Библиотеки организована работа сайта </w:t>
      </w:r>
      <w:r w:rsidR="00A00A4C">
        <w:t>Б</w:t>
      </w:r>
      <w:r w:rsidRPr="008A0C51">
        <w:t>иблиотеки (</w:t>
      </w:r>
      <w:hyperlink r:id="rId12" w:history="1">
        <w:r w:rsidRPr="008A0C51">
          <w:rPr>
            <w:rStyle w:val="a3"/>
          </w:rPr>
          <w:t>http://library.vsau.ru/</w:t>
        </w:r>
      </w:hyperlink>
      <w:r w:rsidRPr="008A0C51">
        <w:t xml:space="preserve">). Содержание сайта ориентировано, прежде всего, на </w:t>
      </w:r>
      <w:r w:rsidRPr="008A0C51">
        <w:rPr>
          <w:i/>
        </w:rPr>
        <w:t xml:space="preserve">информационные потребности и запросы </w:t>
      </w:r>
      <w:r w:rsidR="002A6DAB">
        <w:rPr>
          <w:i/>
        </w:rPr>
        <w:t xml:space="preserve">обучающихся </w:t>
      </w:r>
      <w:r w:rsidRPr="008A0C51">
        <w:rPr>
          <w:i/>
        </w:rPr>
        <w:t xml:space="preserve">и преподавателей университета. </w:t>
      </w:r>
    </w:p>
    <w:p w:rsidR="00F81951" w:rsidRPr="00900886" w:rsidRDefault="00F81951" w:rsidP="00B258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951" w:rsidRPr="00900886" w:rsidSect="00B258C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9E" w:rsidRDefault="00A23B9E" w:rsidP="00425FE6">
      <w:pPr>
        <w:spacing w:after="0" w:line="240" w:lineRule="auto"/>
      </w:pPr>
      <w:r>
        <w:separator/>
      </w:r>
    </w:p>
  </w:endnote>
  <w:endnote w:type="continuationSeparator" w:id="0">
    <w:p w:rsidR="00A23B9E" w:rsidRDefault="00A23B9E" w:rsidP="0042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9E" w:rsidRDefault="00A23B9E" w:rsidP="00425FE6">
      <w:pPr>
        <w:spacing w:after="0" w:line="240" w:lineRule="auto"/>
      </w:pPr>
      <w:r>
        <w:separator/>
      </w:r>
    </w:p>
  </w:footnote>
  <w:footnote w:type="continuationSeparator" w:id="0">
    <w:p w:rsidR="00A23B9E" w:rsidRDefault="00A23B9E" w:rsidP="0042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23E"/>
    <w:multiLevelType w:val="multilevel"/>
    <w:tmpl w:val="0482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00"/>
    <w:rsid w:val="00042C16"/>
    <w:rsid w:val="00053A8A"/>
    <w:rsid w:val="0007242D"/>
    <w:rsid w:val="0009295C"/>
    <w:rsid w:val="000A1675"/>
    <w:rsid w:val="000F463D"/>
    <w:rsid w:val="000F5F04"/>
    <w:rsid w:val="00115297"/>
    <w:rsid w:val="001222CA"/>
    <w:rsid w:val="001271CF"/>
    <w:rsid w:val="00136973"/>
    <w:rsid w:val="001401A6"/>
    <w:rsid w:val="001526E0"/>
    <w:rsid w:val="0019151F"/>
    <w:rsid w:val="001C281A"/>
    <w:rsid w:val="001E41CA"/>
    <w:rsid w:val="001F1D46"/>
    <w:rsid w:val="00231A35"/>
    <w:rsid w:val="002359FC"/>
    <w:rsid w:val="00237CA9"/>
    <w:rsid w:val="00275F09"/>
    <w:rsid w:val="0029092F"/>
    <w:rsid w:val="002A6DAB"/>
    <w:rsid w:val="002E0304"/>
    <w:rsid w:val="002E4B67"/>
    <w:rsid w:val="002F6240"/>
    <w:rsid w:val="0035322E"/>
    <w:rsid w:val="003A794E"/>
    <w:rsid w:val="003F4DC4"/>
    <w:rsid w:val="00425FE6"/>
    <w:rsid w:val="00432ADE"/>
    <w:rsid w:val="00476ADC"/>
    <w:rsid w:val="0048311D"/>
    <w:rsid w:val="004B074F"/>
    <w:rsid w:val="004C0685"/>
    <w:rsid w:val="004C5B0C"/>
    <w:rsid w:val="004E289F"/>
    <w:rsid w:val="00507B39"/>
    <w:rsid w:val="00522C58"/>
    <w:rsid w:val="00526BE9"/>
    <w:rsid w:val="00536DCF"/>
    <w:rsid w:val="005720BC"/>
    <w:rsid w:val="005C03FC"/>
    <w:rsid w:val="005E4B78"/>
    <w:rsid w:val="005F242E"/>
    <w:rsid w:val="00613904"/>
    <w:rsid w:val="00622A53"/>
    <w:rsid w:val="00666671"/>
    <w:rsid w:val="006910ED"/>
    <w:rsid w:val="00696BB8"/>
    <w:rsid w:val="006A6B09"/>
    <w:rsid w:val="006B2DC7"/>
    <w:rsid w:val="006D1850"/>
    <w:rsid w:val="006D6376"/>
    <w:rsid w:val="006E5F9A"/>
    <w:rsid w:val="006F008C"/>
    <w:rsid w:val="006F6249"/>
    <w:rsid w:val="007249DC"/>
    <w:rsid w:val="0075312C"/>
    <w:rsid w:val="00762838"/>
    <w:rsid w:val="007669D8"/>
    <w:rsid w:val="0076744D"/>
    <w:rsid w:val="007B096D"/>
    <w:rsid w:val="0080308C"/>
    <w:rsid w:val="00814DB5"/>
    <w:rsid w:val="00881988"/>
    <w:rsid w:val="00892A9D"/>
    <w:rsid w:val="008A0C51"/>
    <w:rsid w:val="008D5000"/>
    <w:rsid w:val="00900886"/>
    <w:rsid w:val="00906CB6"/>
    <w:rsid w:val="00911ED0"/>
    <w:rsid w:val="00916381"/>
    <w:rsid w:val="009224E6"/>
    <w:rsid w:val="00922715"/>
    <w:rsid w:val="0092678F"/>
    <w:rsid w:val="00935580"/>
    <w:rsid w:val="00946128"/>
    <w:rsid w:val="00981533"/>
    <w:rsid w:val="00987F4C"/>
    <w:rsid w:val="00997777"/>
    <w:rsid w:val="009A3176"/>
    <w:rsid w:val="009A7DAE"/>
    <w:rsid w:val="009B01C7"/>
    <w:rsid w:val="009D661B"/>
    <w:rsid w:val="009E13F4"/>
    <w:rsid w:val="009E1B96"/>
    <w:rsid w:val="009F7C0A"/>
    <w:rsid w:val="00A00A4C"/>
    <w:rsid w:val="00A10FF8"/>
    <w:rsid w:val="00A23B9E"/>
    <w:rsid w:val="00A300C9"/>
    <w:rsid w:val="00A54CF6"/>
    <w:rsid w:val="00A57332"/>
    <w:rsid w:val="00A77D66"/>
    <w:rsid w:val="00AD173A"/>
    <w:rsid w:val="00AD1D54"/>
    <w:rsid w:val="00AF0338"/>
    <w:rsid w:val="00B10300"/>
    <w:rsid w:val="00B258C3"/>
    <w:rsid w:val="00B52EAE"/>
    <w:rsid w:val="00B65C1E"/>
    <w:rsid w:val="00B758DB"/>
    <w:rsid w:val="00B919E4"/>
    <w:rsid w:val="00B953AF"/>
    <w:rsid w:val="00C45DC4"/>
    <w:rsid w:val="00C46B6C"/>
    <w:rsid w:val="00C47930"/>
    <w:rsid w:val="00C82F39"/>
    <w:rsid w:val="00CB0C1C"/>
    <w:rsid w:val="00CB760A"/>
    <w:rsid w:val="00CC3979"/>
    <w:rsid w:val="00CD4827"/>
    <w:rsid w:val="00CE6BEA"/>
    <w:rsid w:val="00CF486E"/>
    <w:rsid w:val="00D24664"/>
    <w:rsid w:val="00DA5DC6"/>
    <w:rsid w:val="00DF31C0"/>
    <w:rsid w:val="00E2090A"/>
    <w:rsid w:val="00E31733"/>
    <w:rsid w:val="00E33A96"/>
    <w:rsid w:val="00E45B24"/>
    <w:rsid w:val="00E52F2E"/>
    <w:rsid w:val="00E71F2B"/>
    <w:rsid w:val="00E83DFA"/>
    <w:rsid w:val="00E87B69"/>
    <w:rsid w:val="00E91C2B"/>
    <w:rsid w:val="00EC2071"/>
    <w:rsid w:val="00EF706E"/>
    <w:rsid w:val="00F37DDD"/>
    <w:rsid w:val="00F81951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16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E7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E71F2B"/>
    <w:rPr>
      <w:rFonts w:cs="Times New Roman"/>
      <w:b/>
    </w:rPr>
  </w:style>
  <w:style w:type="paragraph" w:styleId="a7">
    <w:name w:val="Body Text Indent"/>
    <w:basedOn w:val="a"/>
    <w:link w:val="a8"/>
    <w:rsid w:val="001222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2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22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22CA"/>
  </w:style>
  <w:style w:type="paragraph" w:styleId="HTML">
    <w:name w:val="HTML Preformatted"/>
    <w:basedOn w:val="a"/>
    <w:link w:val="HTML0"/>
    <w:rsid w:val="00900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0886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25FE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5F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5FE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5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CF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A0C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A0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16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E7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E71F2B"/>
    <w:rPr>
      <w:rFonts w:cs="Times New Roman"/>
      <w:b/>
    </w:rPr>
  </w:style>
  <w:style w:type="paragraph" w:styleId="a7">
    <w:name w:val="Body Text Indent"/>
    <w:basedOn w:val="a"/>
    <w:link w:val="a8"/>
    <w:rsid w:val="001222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2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22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22CA"/>
  </w:style>
  <w:style w:type="paragraph" w:styleId="HTML">
    <w:name w:val="HTML Preformatted"/>
    <w:basedOn w:val="a"/>
    <w:link w:val="HTML0"/>
    <w:rsid w:val="00900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0886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25FE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5F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5FE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5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CF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A0C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A0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vsa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vsau.ru/?page_id=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talog.vsau.ru/cgi-bin/zgate?Init+vsau_elib.xml,simple_elib.xsl+r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vsa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CF9D-120C-45BC-A4B5-A0127078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</dc:creator>
  <cp:keywords/>
  <dc:description/>
  <cp:lastModifiedBy>zayts</cp:lastModifiedBy>
  <cp:revision>85</cp:revision>
  <dcterms:created xsi:type="dcterms:W3CDTF">2016-12-09T07:19:00Z</dcterms:created>
  <dcterms:modified xsi:type="dcterms:W3CDTF">2020-07-17T11:40:00Z</dcterms:modified>
</cp:coreProperties>
</file>